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5F0" w:rsidRPr="00EC4B2D" w:rsidRDefault="002A0629" w:rsidP="006047ED">
      <w:pPr>
        <w:rPr>
          <w:rFonts w:ascii="Gill Sans MT" w:hAnsi="Gill Sans MT"/>
          <w:sz w:val="20"/>
          <w:szCs w:val="20"/>
        </w:rPr>
      </w:pPr>
      <w:r w:rsidRPr="00EC4B2D">
        <w:rPr>
          <w:rFonts w:ascii="Gill Sans MT" w:hAnsi="Gill Sans MT"/>
          <w:noProof/>
          <w:sz w:val="20"/>
          <w:szCs w:val="20"/>
          <w:lang w:eastAsia="en-GB"/>
        </w:rPr>
        <w:drawing>
          <wp:anchor distT="0" distB="0" distL="114300" distR="114300" simplePos="0" relativeHeight="251660288" behindDoc="1" locked="0" layoutInCell="1" allowOverlap="1" wp14:anchorId="0702759C" wp14:editId="0466A5DC">
            <wp:simplePos x="0" y="0"/>
            <wp:positionH relativeFrom="page">
              <wp:posOffset>139699</wp:posOffset>
            </wp:positionH>
            <wp:positionV relativeFrom="paragraph">
              <wp:posOffset>-774700</wp:posOffset>
            </wp:positionV>
            <wp:extent cx="10376345" cy="2095500"/>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60879" cy="2112572"/>
                    </a:xfrm>
                    <a:prstGeom prst="rect">
                      <a:avLst/>
                    </a:prstGeom>
                    <a:noFill/>
                  </pic:spPr>
                </pic:pic>
              </a:graphicData>
            </a:graphic>
            <wp14:sizeRelH relativeFrom="margin">
              <wp14:pctWidth>0</wp14:pctWidth>
            </wp14:sizeRelH>
            <wp14:sizeRelV relativeFrom="margin">
              <wp14:pctHeight>0</wp14:pctHeight>
            </wp14:sizeRelV>
          </wp:anchor>
        </w:drawing>
      </w:r>
    </w:p>
    <w:p w:rsidR="002A0629" w:rsidRPr="00EC4B2D" w:rsidRDefault="002A0629" w:rsidP="00DC65F0">
      <w:pPr>
        <w:ind w:firstLine="720"/>
        <w:jc w:val="center"/>
        <w:rPr>
          <w:rFonts w:ascii="Gill Sans MT" w:hAnsi="Gill Sans MT"/>
          <w:b/>
          <w:caps/>
          <w:spacing w:val="20"/>
          <w:sz w:val="20"/>
          <w:szCs w:val="20"/>
        </w:rPr>
      </w:pPr>
    </w:p>
    <w:p w:rsidR="002A0629" w:rsidRPr="00EC4B2D" w:rsidRDefault="002A0629" w:rsidP="00DC65F0">
      <w:pPr>
        <w:ind w:firstLine="720"/>
        <w:jc w:val="center"/>
        <w:rPr>
          <w:rFonts w:ascii="Gill Sans MT" w:hAnsi="Gill Sans MT"/>
          <w:b/>
          <w:caps/>
          <w:spacing w:val="20"/>
          <w:sz w:val="20"/>
          <w:szCs w:val="20"/>
        </w:rPr>
      </w:pPr>
    </w:p>
    <w:p w:rsidR="002A0629" w:rsidRPr="00EC4B2D" w:rsidRDefault="002A0629" w:rsidP="00DC65F0">
      <w:pPr>
        <w:ind w:firstLine="720"/>
        <w:jc w:val="center"/>
        <w:rPr>
          <w:rFonts w:ascii="Gill Sans MT" w:hAnsi="Gill Sans MT"/>
          <w:b/>
          <w:caps/>
          <w:spacing w:val="20"/>
          <w:sz w:val="20"/>
          <w:szCs w:val="20"/>
        </w:rPr>
      </w:pPr>
    </w:p>
    <w:p w:rsidR="001A0E58" w:rsidRDefault="001A0E58" w:rsidP="00DC65F0">
      <w:pPr>
        <w:ind w:firstLine="720"/>
        <w:jc w:val="center"/>
        <w:rPr>
          <w:rFonts w:ascii="Gill Sans MT" w:hAnsi="Gill Sans MT"/>
          <w:b/>
          <w:caps/>
          <w:spacing w:val="20"/>
          <w:sz w:val="20"/>
          <w:szCs w:val="20"/>
        </w:rPr>
      </w:pPr>
    </w:p>
    <w:p w:rsidR="001A0E58" w:rsidRDefault="001A0E58" w:rsidP="00DC65F0">
      <w:pPr>
        <w:ind w:firstLine="720"/>
        <w:jc w:val="center"/>
        <w:rPr>
          <w:rFonts w:ascii="Gill Sans MT" w:hAnsi="Gill Sans MT"/>
          <w:b/>
          <w:caps/>
          <w:spacing w:val="20"/>
          <w:sz w:val="20"/>
          <w:szCs w:val="20"/>
        </w:rPr>
      </w:pPr>
    </w:p>
    <w:p w:rsidR="00DC65F0" w:rsidRPr="004C34BA" w:rsidRDefault="00DC65F0" w:rsidP="00DC65F0">
      <w:pPr>
        <w:ind w:firstLine="720"/>
        <w:jc w:val="center"/>
        <w:rPr>
          <w:rFonts w:ascii="Gill Sans MT" w:hAnsi="Gill Sans MT"/>
          <w:b/>
          <w:caps/>
          <w:spacing w:val="20"/>
          <w:sz w:val="24"/>
          <w:szCs w:val="24"/>
        </w:rPr>
      </w:pPr>
      <w:r w:rsidRPr="004C34BA">
        <w:rPr>
          <w:rFonts w:ascii="Gill Sans MT" w:hAnsi="Gill Sans MT"/>
          <w:b/>
          <w:caps/>
          <w:spacing w:val="20"/>
          <w:sz w:val="24"/>
          <w:szCs w:val="24"/>
        </w:rPr>
        <w:t>EAST AYRSHIRE lEISURE</w:t>
      </w:r>
    </w:p>
    <w:p w:rsidR="002F179B" w:rsidRPr="004C34BA" w:rsidRDefault="006D5052" w:rsidP="00DC65F0">
      <w:pPr>
        <w:ind w:firstLine="720"/>
        <w:jc w:val="center"/>
        <w:rPr>
          <w:rFonts w:ascii="Gill Sans MT" w:hAnsi="Gill Sans MT"/>
          <w:b/>
          <w:caps/>
          <w:spacing w:val="20"/>
          <w:sz w:val="24"/>
          <w:szCs w:val="24"/>
        </w:rPr>
      </w:pPr>
      <w:r w:rsidRPr="004C34BA">
        <w:rPr>
          <w:rFonts w:ascii="Gill Sans MT" w:hAnsi="Gill Sans MT"/>
          <w:b/>
          <w:caps/>
          <w:spacing w:val="20"/>
          <w:sz w:val="24"/>
          <w:szCs w:val="24"/>
        </w:rPr>
        <w:t>CORPORATE DELIVERY plan 2024-26</w:t>
      </w:r>
    </w:p>
    <w:p w:rsidR="00F275ED" w:rsidRPr="00EC4B2D" w:rsidRDefault="004C34BA" w:rsidP="00F275ED">
      <w:pPr>
        <w:tabs>
          <w:tab w:val="left" w:pos="3270"/>
        </w:tabs>
        <w:rPr>
          <w:rFonts w:ascii="Gill Sans MT" w:hAnsi="Gill Sans MT"/>
          <w:b/>
          <w:sz w:val="20"/>
          <w:szCs w:val="20"/>
        </w:rPr>
      </w:pPr>
      <w:r>
        <w:rPr>
          <w:rFonts w:ascii="Gill Sans MT" w:hAnsi="Gill Sans MT"/>
          <w:b/>
          <w:noProof/>
          <w:sz w:val="28"/>
          <w:szCs w:val="28"/>
          <w:lang w:eastAsia="en-GB"/>
        </w:rPr>
        <w:drawing>
          <wp:anchor distT="0" distB="0" distL="114300" distR="114300" simplePos="0" relativeHeight="251662336" behindDoc="0" locked="0" layoutInCell="1" allowOverlap="1" wp14:anchorId="5C514000" wp14:editId="34112527">
            <wp:simplePos x="0" y="0"/>
            <wp:positionH relativeFrom="column">
              <wp:posOffset>4191000</wp:posOffset>
            </wp:positionH>
            <wp:positionV relativeFrom="paragraph">
              <wp:posOffset>885825</wp:posOffset>
            </wp:positionV>
            <wp:extent cx="1409700" cy="698500"/>
            <wp:effectExtent l="0" t="0" r="0" b="6350"/>
            <wp:wrapNone/>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179B" w:rsidRPr="00EC4B2D" w:rsidRDefault="002F179B" w:rsidP="00CD63BB">
      <w:pPr>
        <w:tabs>
          <w:tab w:val="left" w:pos="3270"/>
        </w:tabs>
        <w:rPr>
          <w:rFonts w:ascii="Gill Sans MT" w:hAnsi="Gill Sans MT"/>
          <w:b/>
          <w:sz w:val="20"/>
          <w:szCs w:val="20"/>
        </w:rPr>
        <w:sectPr w:rsidR="002F179B" w:rsidRPr="00EC4B2D" w:rsidSect="002F179B">
          <w:headerReference w:type="default" r:id="rId10"/>
          <w:footerReference w:type="default" r:id="rId11"/>
          <w:pgSz w:w="16838" w:h="11906" w:orient="landscape"/>
          <w:pgMar w:top="1440" w:right="1440" w:bottom="1440" w:left="567" w:header="709" w:footer="709" w:gutter="0"/>
          <w:cols w:space="708"/>
          <w:docGrid w:linePitch="360"/>
        </w:sectPr>
      </w:pPr>
    </w:p>
    <w:tbl>
      <w:tblPr>
        <w:tblStyle w:val="TableGrid"/>
        <w:tblW w:w="0" w:type="auto"/>
        <w:tblLook w:val="04A0" w:firstRow="1" w:lastRow="0" w:firstColumn="1" w:lastColumn="0" w:noHBand="0" w:noVBand="1"/>
      </w:tblPr>
      <w:tblGrid>
        <w:gridCol w:w="704"/>
        <w:gridCol w:w="13244"/>
      </w:tblGrid>
      <w:tr w:rsidR="00A935B5" w:rsidRPr="004C34BA" w:rsidTr="00CF38AB">
        <w:tc>
          <w:tcPr>
            <w:tcW w:w="13948" w:type="dxa"/>
            <w:gridSpan w:val="2"/>
            <w:shd w:val="clear" w:color="auto" w:fill="00B0F0"/>
          </w:tcPr>
          <w:p w:rsidR="00A935B5" w:rsidRPr="004C34BA" w:rsidRDefault="00A935B5" w:rsidP="00A935B5">
            <w:pPr>
              <w:jc w:val="center"/>
              <w:rPr>
                <w:rFonts w:ascii="Gill Sans MT" w:hAnsi="Gill Sans MT"/>
                <w:sz w:val="22"/>
                <w:szCs w:val="22"/>
              </w:rPr>
            </w:pPr>
            <w:r w:rsidRPr="004C34BA">
              <w:rPr>
                <w:rFonts w:ascii="Gill Sans MT" w:hAnsi="Gill Sans MT"/>
                <w:b/>
                <w:sz w:val="22"/>
                <w:szCs w:val="22"/>
              </w:rPr>
              <w:lastRenderedPageBreak/>
              <w:t>SHARING OUR VISION</w:t>
            </w:r>
          </w:p>
        </w:tc>
      </w:tr>
      <w:tr w:rsidR="00A935B5" w:rsidRPr="004C34BA" w:rsidTr="00CF38AB">
        <w:tc>
          <w:tcPr>
            <w:tcW w:w="13948" w:type="dxa"/>
            <w:gridSpan w:val="2"/>
            <w:shd w:val="clear" w:color="auto" w:fill="BFBFBF" w:themeFill="background1" w:themeFillShade="BF"/>
          </w:tcPr>
          <w:p w:rsidR="00A935B5" w:rsidRPr="004C34BA" w:rsidRDefault="00CF38AB" w:rsidP="00CF38AB">
            <w:pPr>
              <w:jc w:val="center"/>
              <w:rPr>
                <w:rFonts w:ascii="Gill Sans MT" w:hAnsi="Gill Sans MT"/>
                <w:sz w:val="22"/>
                <w:szCs w:val="22"/>
              </w:rPr>
            </w:pPr>
            <w:r w:rsidRPr="004C34BA">
              <w:rPr>
                <w:rFonts w:ascii="Gill Sans MT" w:hAnsi="Gill Sans MT"/>
                <w:b/>
                <w:sz w:val="22"/>
                <w:szCs w:val="22"/>
              </w:rPr>
              <w:t>Strategic Objective</w:t>
            </w:r>
            <w:r w:rsidR="00A935B5" w:rsidRPr="004C34BA">
              <w:rPr>
                <w:rFonts w:ascii="Gill Sans MT" w:hAnsi="Gill Sans MT"/>
                <w:b/>
                <w:sz w:val="22"/>
                <w:szCs w:val="22"/>
              </w:rPr>
              <w:t>: To create a programme of community engagement activities which includes consultation with our customers and potential customers about existing and future facilities and services and to adopt a positive approach to feedback</w:t>
            </w:r>
          </w:p>
        </w:tc>
      </w:tr>
      <w:tr w:rsidR="00A935B5" w:rsidRPr="004C34BA" w:rsidTr="00CF38AB">
        <w:tc>
          <w:tcPr>
            <w:tcW w:w="13948" w:type="dxa"/>
            <w:gridSpan w:val="2"/>
            <w:shd w:val="clear" w:color="auto" w:fill="BFBFBF" w:themeFill="background1" w:themeFillShade="BF"/>
          </w:tcPr>
          <w:p w:rsidR="00A935B5" w:rsidRPr="004C34BA" w:rsidRDefault="00CF38AB">
            <w:pPr>
              <w:rPr>
                <w:rFonts w:ascii="Gill Sans MT" w:hAnsi="Gill Sans MT"/>
                <w:sz w:val="22"/>
                <w:szCs w:val="22"/>
              </w:rPr>
            </w:pPr>
            <w:r w:rsidRPr="004C34BA">
              <w:rPr>
                <w:rFonts w:ascii="Gill Sans MT" w:hAnsi="Gill Sans MT"/>
                <w:b/>
                <w:sz w:val="22"/>
                <w:szCs w:val="22"/>
              </w:rPr>
              <w:t>Output</w:t>
            </w:r>
          </w:p>
        </w:tc>
      </w:tr>
      <w:tr w:rsidR="00CF38AB" w:rsidRPr="004C34BA" w:rsidTr="00A935B5">
        <w:tc>
          <w:tcPr>
            <w:tcW w:w="704" w:type="dxa"/>
          </w:tcPr>
          <w:p w:rsidR="00CF38AB" w:rsidRPr="004C34BA" w:rsidRDefault="00CF38AB" w:rsidP="00CF38AB">
            <w:pPr>
              <w:rPr>
                <w:rFonts w:ascii="Gill Sans MT" w:hAnsi="Gill Sans MT"/>
                <w:sz w:val="22"/>
                <w:szCs w:val="22"/>
              </w:rPr>
            </w:pPr>
            <w:r w:rsidRPr="004C34BA">
              <w:rPr>
                <w:rFonts w:ascii="Gill Sans MT" w:hAnsi="Gill Sans MT"/>
                <w:sz w:val="22"/>
                <w:szCs w:val="22"/>
              </w:rPr>
              <w:t>1</w:t>
            </w:r>
          </w:p>
        </w:tc>
        <w:tc>
          <w:tcPr>
            <w:tcW w:w="13244" w:type="dxa"/>
          </w:tcPr>
          <w:p w:rsidR="00CF38AB" w:rsidRPr="004C34BA" w:rsidRDefault="00CF38AB" w:rsidP="00CF38AB">
            <w:pPr>
              <w:spacing w:line="240" w:lineRule="auto"/>
              <w:rPr>
                <w:rFonts w:ascii="Gill Sans MT" w:hAnsi="Gill Sans MT"/>
                <w:sz w:val="22"/>
                <w:szCs w:val="22"/>
              </w:rPr>
            </w:pPr>
            <w:r w:rsidRPr="004C34BA">
              <w:rPr>
                <w:rFonts w:ascii="Gill Sans MT" w:hAnsi="Gill Sans MT"/>
                <w:sz w:val="22"/>
                <w:szCs w:val="22"/>
              </w:rPr>
              <w:t>Develop and imp</w:t>
            </w:r>
            <w:r w:rsidR="00BC2CFB" w:rsidRPr="004C34BA">
              <w:rPr>
                <w:rFonts w:ascii="Gill Sans MT" w:hAnsi="Gill Sans MT"/>
                <w:sz w:val="22"/>
                <w:szCs w:val="22"/>
              </w:rPr>
              <w:t>lement a 2 year programme of Customer Exchange activities</w:t>
            </w:r>
            <w:r w:rsidRPr="004C34BA">
              <w:rPr>
                <w:rFonts w:ascii="Gill Sans MT" w:hAnsi="Gill Sans MT"/>
                <w:sz w:val="22"/>
                <w:szCs w:val="22"/>
              </w:rPr>
              <w:t xml:space="preserve"> for members of the community</w:t>
            </w:r>
          </w:p>
        </w:tc>
      </w:tr>
      <w:tr w:rsidR="00CF38AB" w:rsidRPr="004C34BA" w:rsidTr="00A935B5">
        <w:tc>
          <w:tcPr>
            <w:tcW w:w="704" w:type="dxa"/>
          </w:tcPr>
          <w:p w:rsidR="00CF38AB" w:rsidRPr="004C34BA" w:rsidRDefault="00CF38AB" w:rsidP="00CF38AB">
            <w:pPr>
              <w:rPr>
                <w:rFonts w:ascii="Gill Sans MT" w:hAnsi="Gill Sans MT"/>
                <w:sz w:val="22"/>
                <w:szCs w:val="22"/>
              </w:rPr>
            </w:pPr>
            <w:r w:rsidRPr="004C34BA">
              <w:rPr>
                <w:rFonts w:ascii="Gill Sans MT" w:hAnsi="Gill Sans MT"/>
                <w:sz w:val="22"/>
                <w:szCs w:val="22"/>
              </w:rPr>
              <w:t>2</w:t>
            </w:r>
          </w:p>
        </w:tc>
        <w:tc>
          <w:tcPr>
            <w:tcW w:w="13244" w:type="dxa"/>
          </w:tcPr>
          <w:p w:rsidR="00CF38AB" w:rsidRPr="004C34BA" w:rsidRDefault="00CF38AB" w:rsidP="00CF38AB">
            <w:pPr>
              <w:spacing w:line="240" w:lineRule="auto"/>
              <w:rPr>
                <w:rFonts w:ascii="Gill Sans MT" w:hAnsi="Gill Sans MT"/>
                <w:sz w:val="22"/>
                <w:szCs w:val="22"/>
              </w:rPr>
            </w:pPr>
            <w:r w:rsidRPr="004C34BA">
              <w:rPr>
                <w:rFonts w:ascii="Gill Sans MT" w:hAnsi="Gill Sans MT"/>
                <w:sz w:val="22"/>
                <w:szCs w:val="22"/>
              </w:rPr>
              <w:t>Develop a programme of customer consultation activities aligned to the priorities within the Leisure Facility Strategy</w:t>
            </w:r>
          </w:p>
        </w:tc>
      </w:tr>
      <w:tr w:rsidR="00CF38AB" w:rsidRPr="004C34BA" w:rsidTr="00B97CEF">
        <w:tc>
          <w:tcPr>
            <w:tcW w:w="13948" w:type="dxa"/>
            <w:gridSpan w:val="2"/>
            <w:shd w:val="clear" w:color="auto" w:fill="00B0F0"/>
          </w:tcPr>
          <w:p w:rsidR="00CF38AB" w:rsidRPr="004C34BA" w:rsidRDefault="00CF38AB" w:rsidP="00B97CEF">
            <w:pPr>
              <w:jc w:val="center"/>
              <w:rPr>
                <w:rFonts w:ascii="Gill Sans MT" w:hAnsi="Gill Sans MT"/>
                <w:sz w:val="22"/>
                <w:szCs w:val="22"/>
              </w:rPr>
            </w:pPr>
            <w:r w:rsidRPr="004C34BA">
              <w:rPr>
                <w:rFonts w:ascii="Gill Sans MT" w:hAnsi="Gill Sans MT"/>
                <w:b/>
                <w:sz w:val="22"/>
                <w:szCs w:val="22"/>
              </w:rPr>
              <w:t>SHARING OUR VISION</w:t>
            </w:r>
          </w:p>
        </w:tc>
      </w:tr>
      <w:tr w:rsidR="00CF38AB" w:rsidRPr="004C34BA" w:rsidTr="00B97CEF">
        <w:tc>
          <w:tcPr>
            <w:tcW w:w="13948" w:type="dxa"/>
            <w:gridSpan w:val="2"/>
            <w:shd w:val="clear" w:color="auto" w:fill="BFBFBF" w:themeFill="background1" w:themeFillShade="BF"/>
          </w:tcPr>
          <w:p w:rsidR="00CF38AB" w:rsidRPr="004C34BA" w:rsidRDefault="00CF38AB" w:rsidP="00B97CEF">
            <w:pPr>
              <w:jc w:val="center"/>
              <w:rPr>
                <w:rFonts w:ascii="Gill Sans MT" w:hAnsi="Gill Sans MT"/>
                <w:sz w:val="22"/>
                <w:szCs w:val="22"/>
              </w:rPr>
            </w:pPr>
            <w:r w:rsidRPr="004C34BA">
              <w:rPr>
                <w:rFonts w:ascii="Gill Sans MT" w:hAnsi="Gill Sans MT"/>
                <w:b/>
                <w:sz w:val="22"/>
                <w:szCs w:val="22"/>
              </w:rPr>
              <w:t>Strategic Objective: To ensure our use of creative marketing-led activities effectively promote our high quality services, maximise customer engagement and make a real difference to how people view East Ayrshire Leisure Trust</w:t>
            </w:r>
          </w:p>
        </w:tc>
      </w:tr>
      <w:tr w:rsidR="00CF38AB" w:rsidRPr="004C34BA" w:rsidTr="00B97CEF">
        <w:tc>
          <w:tcPr>
            <w:tcW w:w="13948" w:type="dxa"/>
            <w:gridSpan w:val="2"/>
            <w:shd w:val="clear" w:color="auto" w:fill="BFBFBF" w:themeFill="background1" w:themeFillShade="BF"/>
          </w:tcPr>
          <w:p w:rsidR="00CF38AB" w:rsidRPr="004C34BA" w:rsidRDefault="00CF38AB" w:rsidP="00B97CEF">
            <w:pPr>
              <w:rPr>
                <w:rFonts w:ascii="Gill Sans MT" w:hAnsi="Gill Sans MT"/>
                <w:sz w:val="22"/>
                <w:szCs w:val="22"/>
              </w:rPr>
            </w:pPr>
            <w:r w:rsidRPr="004C34BA">
              <w:rPr>
                <w:rFonts w:ascii="Gill Sans MT" w:hAnsi="Gill Sans MT"/>
                <w:b/>
                <w:sz w:val="22"/>
                <w:szCs w:val="22"/>
              </w:rPr>
              <w:t>Output</w:t>
            </w:r>
          </w:p>
        </w:tc>
      </w:tr>
      <w:tr w:rsidR="00CF38AB" w:rsidRPr="004C34BA" w:rsidTr="00A935B5">
        <w:tc>
          <w:tcPr>
            <w:tcW w:w="704" w:type="dxa"/>
          </w:tcPr>
          <w:p w:rsidR="00CF38AB" w:rsidRPr="004C34BA" w:rsidRDefault="00CF38AB" w:rsidP="00CF38AB">
            <w:pPr>
              <w:rPr>
                <w:rFonts w:ascii="Gill Sans MT" w:hAnsi="Gill Sans MT"/>
                <w:sz w:val="22"/>
                <w:szCs w:val="22"/>
              </w:rPr>
            </w:pPr>
            <w:r w:rsidRPr="004C34BA">
              <w:rPr>
                <w:rFonts w:ascii="Gill Sans MT" w:hAnsi="Gill Sans MT"/>
                <w:sz w:val="22"/>
                <w:szCs w:val="22"/>
              </w:rPr>
              <w:t>3</w:t>
            </w:r>
          </w:p>
        </w:tc>
        <w:tc>
          <w:tcPr>
            <w:tcW w:w="13244" w:type="dxa"/>
          </w:tcPr>
          <w:p w:rsidR="00CF38AB" w:rsidRPr="004C34BA" w:rsidRDefault="00CF38AB" w:rsidP="00CF38AB">
            <w:pPr>
              <w:spacing w:after="0" w:line="240" w:lineRule="auto"/>
              <w:rPr>
                <w:rFonts w:ascii="Gill Sans MT" w:hAnsi="Gill Sans MT"/>
                <w:sz w:val="22"/>
                <w:szCs w:val="22"/>
              </w:rPr>
            </w:pPr>
            <w:r w:rsidRPr="004C34BA">
              <w:rPr>
                <w:rFonts w:ascii="Gill Sans MT" w:hAnsi="Gill Sans MT"/>
                <w:sz w:val="22"/>
                <w:szCs w:val="22"/>
              </w:rPr>
              <w:t>Develop and implement a programme of signage and interpretation as outlined in the Leisure Facility Strategy 2022-30</w:t>
            </w:r>
          </w:p>
        </w:tc>
      </w:tr>
      <w:tr w:rsidR="00CF38AB" w:rsidRPr="004C34BA" w:rsidTr="00A935B5">
        <w:tc>
          <w:tcPr>
            <w:tcW w:w="704" w:type="dxa"/>
          </w:tcPr>
          <w:p w:rsidR="00CF38AB" w:rsidRPr="004C34BA" w:rsidRDefault="00CF38AB" w:rsidP="00CF38AB">
            <w:pPr>
              <w:rPr>
                <w:rFonts w:ascii="Gill Sans MT" w:hAnsi="Gill Sans MT"/>
                <w:sz w:val="22"/>
                <w:szCs w:val="22"/>
              </w:rPr>
            </w:pPr>
            <w:r w:rsidRPr="004C34BA">
              <w:rPr>
                <w:rFonts w:ascii="Gill Sans MT" w:hAnsi="Gill Sans MT"/>
                <w:sz w:val="22"/>
                <w:szCs w:val="22"/>
              </w:rPr>
              <w:t>4</w:t>
            </w:r>
          </w:p>
        </w:tc>
        <w:tc>
          <w:tcPr>
            <w:tcW w:w="13244" w:type="dxa"/>
          </w:tcPr>
          <w:p w:rsidR="00CF38AB" w:rsidRPr="004C34BA" w:rsidRDefault="00CF38AB" w:rsidP="00CF38AB">
            <w:pPr>
              <w:spacing w:after="0" w:line="240" w:lineRule="auto"/>
              <w:rPr>
                <w:rFonts w:ascii="Gill Sans MT" w:hAnsi="Gill Sans MT"/>
                <w:sz w:val="22"/>
                <w:szCs w:val="22"/>
              </w:rPr>
            </w:pPr>
            <w:r w:rsidRPr="004C34BA">
              <w:rPr>
                <w:rFonts w:ascii="Gill Sans MT" w:hAnsi="Gill Sans MT"/>
                <w:sz w:val="22"/>
                <w:szCs w:val="22"/>
              </w:rPr>
              <w:t>Review all actions within the East Ayrshire Leisure Digital Transformation Action Plan 2021-24 and develop a revised ac</w:t>
            </w:r>
            <w:r w:rsidR="00BC2CFB" w:rsidRPr="004C34BA">
              <w:rPr>
                <w:rFonts w:ascii="Gill Sans MT" w:hAnsi="Gill Sans MT"/>
                <w:sz w:val="22"/>
                <w:szCs w:val="22"/>
              </w:rPr>
              <w:t>tion plan for the period 2024-26</w:t>
            </w:r>
          </w:p>
        </w:tc>
      </w:tr>
      <w:tr w:rsidR="00CF38AB" w:rsidRPr="004C34BA" w:rsidTr="00A935B5">
        <w:tc>
          <w:tcPr>
            <w:tcW w:w="704" w:type="dxa"/>
          </w:tcPr>
          <w:p w:rsidR="00CF38AB" w:rsidRPr="004C34BA" w:rsidRDefault="00CF38AB" w:rsidP="00CF38AB">
            <w:pPr>
              <w:rPr>
                <w:rFonts w:ascii="Gill Sans MT" w:hAnsi="Gill Sans MT"/>
                <w:sz w:val="22"/>
                <w:szCs w:val="22"/>
              </w:rPr>
            </w:pPr>
            <w:r w:rsidRPr="004C34BA">
              <w:rPr>
                <w:rFonts w:ascii="Gill Sans MT" w:hAnsi="Gill Sans MT"/>
                <w:sz w:val="22"/>
                <w:szCs w:val="22"/>
              </w:rPr>
              <w:t>5</w:t>
            </w:r>
          </w:p>
        </w:tc>
        <w:tc>
          <w:tcPr>
            <w:tcW w:w="13244" w:type="dxa"/>
          </w:tcPr>
          <w:p w:rsidR="00CF38AB" w:rsidRPr="004C34BA" w:rsidRDefault="00BC2CFB" w:rsidP="00CF38AB">
            <w:pPr>
              <w:spacing w:after="0" w:line="240" w:lineRule="auto"/>
              <w:rPr>
                <w:rFonts w:ascii="Gill Sans MT" w:hAnsi="Gill Sans MT"/>
                <w:sz w:val="22"/>
                <w:szCs w:val="22"/>
              </w:rPr>
            </w:pPr>
            <w:r w:rsidRPr="004C34BA">
              <w:rPr>
                <w:rFonts w:ascii="Gill Sans MT" w:hAnsi="Gill Sans MT"/>
                <w:sz w:val="22"/>
                <w:szCs w:val="22"/>
              </w:rPr>
              <w:t>Develop, implement and evaluate a Destination Campaign Action Plan for 2024-26</w:t>
            </w:r>
          </w:p>
        </w:tc>
      </w:tr>
      <w:tr w:rsidR="00CF38AB" w:rsidRPr="004C34BA" w:rsidTr="00B97CEF">
        <w:tc>
          <w:tcPr>
            <w:tcW w:w="13948" w:type="dxa"/>
            <w:gridSpan w:val="2"/>
            <w:shd w:val="clear" w:color="auto" w:fill="00B0F0"/>
          </w:tcPr>
          <w:p w:rsidR="00CF38AB" w:rsidRPr="004C34BA" w:rsidRDefault="00CF38AB" w:rsidP="00B97CEF">
            <w:pPr>
              <w:jc w:val="center"/>
              <w:rPr>
                <w:rFonts w:ascii="Gill Sans MT" w:hAnsi="Gill Sans MT"/>
                <w:sz w:val="22"/>
                <w:szCs w:val="22"/>
              </w:rPr>
            </w:pPr>
            <w:r w:rsidRPr="004C34BA">
              <w:rPr>
                <w:rFonts w:ascii="Gill Sans MT" w:hAnsi="Gill Sans MT"/>
                <w:b/>
                <w:sz w:val="22"/>
                <w:szCs w:val="22"/>
              </w:rPr>
              <w:t>SHARING OUR VISION</w:t>
            </w:r>
          </w:p>
        </w:tc>
      </w:tr>
      <w:tr w:rsidR="00CF38AB" w:rsidRPr="004C34BA" w:rsidTr="00B97CEF">
        <w:tc>
          <w:tcPr>
            <w:tcW w:w="13948" w:type="dxa"/>
            <w:gridSpan w:val="2"/>
            <w:shd w:val="clear" w:color="auto" w:fill="BFBFBF" w:themeFill="background1" w:themeFillShade="BF"/>
          </w:tcPr>
          <w:p w:rsidR="00CF38AB" w:rsidRPr="004C34BA" w:rsidRDefault="00CF38AB" w:rsidP="00B97CEF">
            <w:pPr>
              <w:jc w:val="center"/>
              <w:rPr>
                <w:rFonts w:ascii="Gill Sans MT" w:hAnsi="Gill Sans MT"/>
                <w:sz w:val="22"/>
                <w:szCs w:val="22"/>
              </w:rPr>
            </w:pPr>
            <w:r w:rsidRPr="004C34BA">
              <w:rPr>
                <w:rFonts w:ascii="Gill Sans MT" w:hAnsi="Gill Sans MT"/>
                <w:b/>
                <w:sz w:val="22"/>
                <w:szCs w:val="22"/>
              </w:rPr>
              <w:t>Strategic Objective: To integrate our values into all aspects of our business including Review and Development programme, recruitment, training and meetings. To focus on skills, knowledge and experience in the development of our business and to ensure we invest in industry specialist training which is tailored to meet the needs of our programmes</w:t>
            </w:r>
          </w:p>
        </w:tc>
      </w:tr>
      <w:tr w:rsidR="00CF38AB" w:rsidRPr="004C34BA" w:rsidTr="00B97CEF">
        <w:tc>
          <w:tcPr>
            <w:tcW w:w="13948" w:type="dxa"/>
            <w:gridSpan w:val="2"/>
            <w:shd w:val="clear" w:color="auto" w:fill="BFBFBF" w:themeFill="background1" w:themeFillShade="BF"/>
          </w:tcPr>
          <w:p w:rsidR="00CF38AB" w:rsidRPr="004C34BA" w:rsidRDefault="00CF38AB" w:rsidP="00B97CEF">
            <w:pPr>
              <w:rPr>
                <w:rFonts w:ascii="Gill Sans MT" w:hAnsi="Gill Sans MT"/>
                <w:sz w:val="22"/>
                <w:szCs w:val="22"/>
              </w:rPr>
            </w:pPr>
            <w:r w:rsidRPr="004C34BA">
              <w:rPr>
                <w:rFonts w:ascii="Gill Sans MT" w:hAnsi="Gill Sans MT"/>
                <w:b/>
                <w:sz w:val="22"/>
                <w:szCs w:val="22"/>
              </w:rPr>
              <w:t>Output</w:t>
            </w:r>
          </w:p>
        </w:tc>
      </w:tr>
      <w:tr w:rsidR="00A935B5" w:rsidRPr="004C34BA" w:rsidTr="00A935B5">
        <w:tc>
          <w:tcPr>
            <w:tcW w:w="704" w:type="dxa"/>
          </w:tcPr>
          <w:p w:rsidR="00A935B5" w:rsidRPr="004C34BA" w:rsidRDefault="00CF38AB">
            <w:pPr>
              <w:rPr>
                <w:rFonts w:ascii="Gill Sans MT" w:hAnsi="Gill Sans MT"/>
                <w:sz w:val="22"/>
                <w:szCs w:val="22"/>
              </w:rPr>
            </w:pPr>
            <w:r w:rsidRPr="004C34BA">
              <w:rPr>
                <w:rFonts w:ascii="Gill Sans MT" w:hAnsi="Gill Sans MT"/>
                <w:sz w:val="22"/>
                <w:szCs w:val="22"/>
              </w:rPr>
              <w:t>6</w:t>
            </w:r>
          </w:p>
        </w:tc>
        <w:tc>
          <w:tcPr>
            <w:tcW w:w="13244" w:type="dxa"/>
          </w:tcPr>
          <w:p w:rsidR="00A935B5" w:rsidRPr="004C34BA" w:rsidRDefault="00DF15A1" w:rsidP="00DF15A1">
            <w:pPr>
              <w:spacing w:after="0" w:line="240" w:lineRule="auto"/>
              <w:rPr>
                <w:rFonts w:ascii="Gill Sans MT" w:hAnsi="Gill Sans MT"/>
                <w:sz w:val="22"/>
                <w:szCs w:val="22"/>
              </w:rPr>
            </w:pPr>
            <w:r w:rsidRPr="004C34BA">
              <w:rPr>
                <w:rFonts w:ascii="Gill Sans MT" w:hAnsi="Gill Sans MT"/>
                <w:sz w:val="22"/>
                <w:szCs w:val="22"/>
              </w:rPr>
              <w:t>Develop and implement an online learning platform to deliver a range of high quality training designed specifically for the needs of the Trust</w:t>
            </w:r>
          </w:p>
        </w:tc>
      </w:tr>
      <w:tr w:rsidR="008F5D80" w:rsidRPr="004C34BA" w:rsidTr="00A935B5">
        <w:tc>
          <w:tcPr>
            <w:tcW w:w="704" w:type="dxa"/>
          </w:tcPr>
          <w:p w:rsidR="008F5D80" w:rsidRPr="004C34BA" w:rsidRDefault="00FE1C94">
            <w:pPr>
              <w:rPr>
                <w:rFonts w:ascii="Gill Sans MT" w:hAnsi="Gill Sans MT"/>
                <w:sz w:val="22"/>
                <w:szCs w:val="22"/>
              </w:rPr>
            </w:pPr>
            <w:r w:rsidRPr="004C34BA">
              <w:rPr>
                <w:rFonts w:ascii="Gill Sans MT" w:hAnsi="Gill Sans MT"/>
                <w:sz w:val="22"/>
                <w:szCs w:val="22"/>
              </w:rPr>
              <w:lastRenderedPageBreak/>
              <w:t>7</w:t>
            </w:r>
          </w:p>
        </w:tc>
        <w:tc>
          <w:tcPr>
            <w:tcW w:w="13244" w:type="dxa"/>
          </w:tcPr>
          <w:p w:rsidR="008F5D80" w:rsidRPr="004C34BA" w:rsidRDefault="00FE1C94" w:rsidP="00FE1C94">
            <w:pPr>
              <w:rPr>
                <w:rFonts w:ascii="Gill Sans MT" w:hAnsi="Gill Sans MT"/>
                <w:sz w:val="22"/>
                <w:szCs w:val="22"/>
                <w:highlight w:val="yellow"/>
              </w:rPr>
            </w:pPr>
            <w:r w:rsidRPr="004C34BA">
              <w:rPr>
                <w:rFonts w:ascii="Gill Sans MT" w:hAnsi="Gill Sans MT"/>
                <w:sz w:val="22"/>
                <w:szCs w:val="22"/>
              </w:rPr>
              <w:t>Develop and implement a 2 year programme of Staff Exchange events, activities and initiatives</w:t>
            </w:r>
          </w:p>
        </w:tc>
      </w:tr>
      <w:tr w:rsidR="00CF38AB" w:rsidRPr="004C34BA" w:rsidTr="00CF38AB">
        <w:tc>
          <w:tcPr>
            <w:tcW w:w="13948" w:type="dxa"/>
            <w:gridSpan w:val="2"/>
            <w:shd w:val="clear" w:color="auto" w:fill="FF0000"/>
            <w:vAlign w:val="center"/>
          </w:tcPr>
          <w:p w:rsidR="00CF38AB" w:rsidRPr="004C34BA" w:rsidRDefault="00CF38AB" w:rsidP="00CF38AB">
            <w:pPr>
              <w:spacing w:line="240" w:lineRule="auto"/>
              <w:jc w:val="center"/>
              <w:rPr>
                <w:rFonts w:ascii="Gill Sans MT" w:hAnsi="Gill Sans MT"/>
                <w:b/>
                <w:sz w:val="22"/>
                <w:szCs w:val="22"/>
              </w:rPr>
            </w:pPr>
            <w:r w:rsidRPr="004C34BA">
              <w:rPr>
                <w:rFonts w:ascii="Gill Sans MT" w:hAnsi="Gill Sans MT"/>
                <w:b/>
                <w:sz w:val="22"/>
                <w:szCs w:val="22"/>
              </w:rPr>
              <w:t>LEISURE AT THE HEART OF EVERY COMMUNITY</w:t>
            </w:r>
          </w:p>
        </w:tc>
      </w:tr>
      <w:tr w:rsidR="00CF38AB" w:rsidRPr="004C34BA" w:rsidTr="00B97CEF">
        <w:tc>
          <w:tcPr>
            <w:tcW w:w="13948" w:type="dxa"/>
            <w:gridSpan w:val="2"/>
            <w:shd w:val="clear" w:color="auto" w:fill="BFBFBF" w:themeFill="background1" w:themeFillShade="BF"/>
          </w:tcPr>
          <w:p w:rsidR="00CF38AB" w:rsidRPr="004C34BA" w:rsidRDefault="00CF38AB" w:rsidP="00CF38AB">
            <w:pPr>
              <w:jc w:val="center"/>
              <w:rPr>
                <w:rFonts w:ascii="Gill Sans MT" w:hAnsi="Gill Sans MT"/>
                <w:sz w:val="22"/>
                <w:szCs w:val="22"/>
              </w:rPr>
            </w:pPr>
            <w:r w:rsidRPr="004C34BA">
              <w:rPr>
                <w:rFonts w:ascii="Gill Sans MT" w:hAnsi="Gill Sans MT"/>
                <w:b/>
                <w:sz w:val="22"/>
                <w:szCs w:val="22"/>
              </w:rPr>
              <w:t>Strategic Objective: To work with community, local authority and private providers to develop a Leisure Facility Strategy that identifies all leisure provision throughout East Ayrshire and maximises the opportunities for our communities to participate in leisure activity</w:t>
            </w:r>
          </w:p>
        </w:tc>
      </w:tr>
      <w:tr w:rsidR="00CF38AB" w:rsidRPr="004C34BA" w:rsidTr="00B97CEF">
        <w:tc>
          <w:tcPr>
            <w:tcW w:w="13948" w:type="dxa"/>
            <w:gridSpan w:val="2"/>
            <w:shd w:val="clear" w:color="auto" w:fill="BFBFBF" w:themeFill="background1" w:themeFillShade="BF"/>
          </w:tcPr>
          <w:p w:rsidR="00CF38AB" w:rsidRPr="004C34BA" w:rsidRDefault="00CF38AB" w:rsidP="00CF38AB">
            <w:pPr>
              <w:rPr>
                <w:rFonts w:ascii="Gill Sans MT" w:hAnsi="Gill Sans MT"/>
                <w:sz w:val="22"/>
                <w:szCs w:val="22"/>
              </w:rPr>
            </w:pPr>
            <w:r w:rsidRPr="004C34BA">
              <w:rPr>
                <w:rFonts w:ascii="Gill Sans MT" w:hAnsi="Gill Sans MT"/>
                <w:b/>
                <w:sz w:val="22"/>
                <w:szCs w:val="22"/>
              </w:rPr>
              <w:t>Output</w:t>
            </w:r>
          </w:p>
        </w:tc>
      </w:tr>
      <w:tr w:rsidR="00CF38AB" w:rsidRPr="004C34BA" w:rsidTr="00A935B5">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8</w:t>
            </w:r>
          </w:p>
        </w:tc>
        <w:tc>
          <w:tcPr>
            <w:tcW w:w="13244" w:type="dxa"/>
          </w:tcPr>
          <w:p w:rsidR="00CF38AB" w:rsidRPr="004C34BA" w:rsidRDefault="00CF38AB" w:rsidP="00CF38AB">
            <w:pPr>
              <w:spacing w:line="240" w:lineRule="auto"/>
              <w:rPr>
                <w:rFonts w:ascii="Gill Sans MT" w:hAnsi="Gill Sans MT"/>
                <w:sz w:val="22"/>
                <w:szCs w:val="22"/>
              </w:rPr>
            </w:pPr>
            <w:r w:rsidRPr="004C34BA">
              <w:rPr>
                <w:rFonts w:ascii="Gill Sans MT" w:hAnsi="Gill Sans MT"/>
                <w:sz w:val="22"/>
                <w:szCs w:val="22"/>
              </w:rPr>
              <w:t>As part of East Ayrshire Council’s project team, develop proposals for Doon Valley Leisure Centre to maximise opportunities that the community campus has for community participation in leisure activities.</w:t>
            </w:r>
          </w:p>
        </w:tc>
      </w:tr>
      <w:tr w:rsidR="00CF38AB" w:rsidRPr="004C34BA" w:rsidTr="00A935B5">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9</w:t>
            </w:r>
          </w:p>
        </w:tc>
        <w:tc>
          <w:tcPr>
            <w:tcW w:w="13244" w:type="dxa"/>
          </w:tcPr>
          <w:p w:rsidR="00CF38AB" w:rsidRPr="004C34BA" w:rsidRDefault="00CF38AB" w:rsidP="00454B58">
            <w:pPr>
              <w:spacing w:line="240" w:lineRule="auto"/>
              <w:rPr>
                <w:rFonts w:ascii="Gill Sans MT" w:hAnsi="Gill Sans MT"/>
                <w:sz w:val="22"/>
                <w:szCs w:val="22"/>
              </w:rPr>
            </w:pPr>
            <w:r w:rsidRPr="004C34BA">
              <w:rPr>
                <w:rFonts w:ascii="Gill Sans MT" w:hAnsi="Gill Sans MT"/>
                <w:sz w:val="22"/>
                <w:szCs w:val="22"/>
              </w:rPr>
              <w:t xml:space="preserve">Secure funding for the upgrade and development of </w:t>
            </w:r>
            <w:r w:rsidR="00454B58" w:rsidRPr="004C34BA">
              <w:rPr>
                <w:rFonts w:ascii="Gill Sans MT" w:hAnsi="Gill Sans MT"/>
                <w:sz w:val="22"/>
                <w:szCs w:val="22"/>
              </w:rPr>
              <w:t>sports pitches</w:t>
            </w:r>
            <w:r w:rsidRPr="004C34BA">
              <w:rPr>
                <w:rFonts w:ascii="Gill Sans MT" w:hAnsi="Gill Sans MT"/>
                <w:sz w:val="22"/>
                <w:szCs w:val="22"/>
              </w:rPr>
              <w:t xml:space="preserve"> as part of the implementation of the sports pitch priorities identified in the Leisure Facility Strategy 2022-2030</w:t>
            </w:r>
          </w:p>
        </w:tc>
      </w:tr>
      <w:tr w:rsidR="00CF38AB" w:rsidRPr="004C34BA" w:rsidTr="00B97CEF">
        <w:tc>
          <w:tcPr>
            <w:tcW w:w="13948" w:type="dxa"/>
            <w:gridSpan w:val="2"/>
            <w:shd w:val="clear" w:color="auto" w:fill="FF0000"/>
            <w:vAlign w:val="center"/>
          </w:tcPr>
          <w:p w:rsidR="00CF38AB" w:rsidRPr="004C34BA" w:rsidRDefault="00CF38AB" w:rsidP="00B97CEF">
            <w:pPr>
              <w:spacing w:line="240" w:lineRule="auto"/>
              <w:jc w:val="center"/>
              <w:rPr>
                <w:rFonts w:ascii="Gill Sans MT" w:hAnsi="Gill Sans MT"/>
                <w:b/>
                <w:sz w:val="22"/>
                <w:szCs w:val="22"/>
              </w:rPr>
            </w:pPr>
            <w:r w:rsidRPr="004C34BA">
              <w:rPr>
                <w:rFonts w:ascii="Gill Sans MT" w:hAnsi="Gill Sans MT"/>
                <w:b/>
                <w:sz w:val="22"/>
                <w:szCs w:val="22"/>
              </w:rPr>
              <w:t>LEISURE AT THE HEART OF EVERY COMMUNITY</w:t>
            </w:r>
          </w:p>
        </w:tc>
      </w:tr>
      <w:tr w:rsidR="00CF38AB" w:rsidRPr="004C34BA" w:rsidTr="00B97CEF">
        <w:tc>
          <w:tcPr>
            <w:tcW w:w="13948" w:type="dxa"/>
            <w:gridSpan w:val="2"/>
            <w:shd w:val="clear" w:color="auto" w:fill="BFBFBF" w:themeFill="background1" w:themeFillShade="BF"/>
          </w:tcPr>
          <w:p w:rsidR="00CF38AB" w:rsidRPr="004C34BA" w:rsidRDefault="00CF38AB" w:rsidP="00B97CEF">
            <w:pPr>
              <w:jc w:val="center"/>
              <w:rPr>
                <w:rFonts w:ascii="Gill Sans MT" w:hAnsi="Gill Sans MT"/>
                <w:sz w:val="22"/>
                <w:szCs w:val="22"/>
              </w:rPr>
            </w:pPr>
            <w:r w:rsidRPr="004C34BA">
              <w:rPr>
                <w:rFonts w:ascii="Gill Sans MT" w:hAnsi="Gill Sans MT"/>
                <w:b/>
                <w:sz w:val="22"/>
                <w:szCs w:val="22"/>
              </w:rPr>
              <w:t>Strategic Objective: To work collaboratively with key partners and stakeholders in the development of programmes and activities whilst exploring innovative delivery models which ensure best value for our custo</w:t>
            </w:r>
            <w:r w:rsidRPr="004C34BA">
              <w:rPr>
                <w:rFonts w:ascii="Gill Sans MT" w:hAnsi="Gill Sans MT"/>
                <w:b/>
                <w:sz w:val="22"/>
                <w:szCs w:val="22"/>
                <w:shd w:val="clear" w:color="auto" w:fill="A6A6A6" w:themeFill="background1" w:themeFillShade="A6"/>
              </w:rPr>
              <w:t>mers</w:t>
            </w:r>
          </w:p>
        </w:tc>
      </w:tr>
      <w:tr w:rsidR="00CF38AB" w:rsidRPr="004C34BA" w:rsidTr="00B97CEF">
        <w:tc>
          <w:tcPr>
            <w:tcW w:w="13948" w:type="dxa"/>
            <w:gridSpan w:val="2"/>
            <w:shd w:val="clear" w:color="auto" w:fill="BFBFBF" w:themeFill="background1" w:themeFillShade="BF"/>
          </w:tcPr>
          <w:p w:rsidR="00CF38AB" w:rsidRPr="004C34BA" w:rsidRDefault="00CF38AB" w:rsidP="00B97CEF">
            <w:pPr>
              <w:rPr>
                <w:rFonts w:ascii="Gill Sans MT" w:hAnsi="Gill Sans MT"/>
                <w:sz w:val="22"/>
                <w:szCs w:val="22"/>
              </w:rPr>
            </w:pPr>
            <w:r w:rsidRPr="004C34BA">
              <w:rPr>
                <w:rFonts w:ascii="Gill Sans MT" w:hAnsi="Gill Sans MT"/>
                <w:b/>
                <w:sz w:val="22"/>
                <w:szCs w:val="22"/>
              </w:rPr>
              <w:t>Output</w:t>
            </w:r>
          </w:p>
        </w:tc>
      </w:tr>
      <w:tr w:rsidR="00CF38AB" w:rsidRPr="004C34BA" w:rsidTr="00A935B5">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10</w:t>
            </w:r>
          </w:p>
        </w:tc>
        <w:tc>
          <w:tcPr>
            <w:tcW w:w="13244" w:type="dxa"/>
          </w:tcPr>
          <w:p w:rsidR="00CF38AB" w:rsidRPr="004C34BA" w:rsidRDefault="00CF38AB" w:rsidP="00CF38AB">
            <w:pPr>
              <w:spacing w:line="240" w:lineRule="auto"/>
              <w:rPr>
                <w:rFonts w:ascii="Gill Sans MT" w:hAnsi="Gill Sans MT"/>
                <w:sz w:val="22"/>
                <w:szCs w:val="22"/>
              </w:rPr>
            </w:pPr>
            <w:r w:rsidRPr="004C34BA">
              <w:rPr>
                <w:rFonts w:ascii="Gill Sans MT" w:hAnsi="Gill Sans MT"/>
                <w:sz w:val="22"/>
                <w:szCs w:val="22"/>
              </w:rPr>
              <w:t>Develop and implement an action plan for the opening of Galston Town Hall</w:t>
            </w:r>
          </w:p>
        </w:tc>
      </w:tr>
      <w:tr w:rsidR="00CF38AB" w:rsidRPr="004C34BA" w:rsidTr="00A935B5">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11</w:t>
            </w:r>
          </w:p>
        </w:tc>
        <w:tc>
          <w:tcPr>
            <w:tcW w:w="13244" w:type="dxa"/>
          </w:tcPr>
          <w:p w:rsidR="00CF38AB" w:rsidRPr="004C34BA" w:rsidRDefault="00CF38AB" w:rsidP="00CF38AB">
            <w:pPr>
              <w:spacing w:line="240" w:lineRule="auto"/>
              <w:rPr>
                <w:rFonts w:ascii="Gill Sans MT" w:hAnsi="Gill Sans MT"/>
                <w:sz w:val="22"/>
                <w:szCs w:val="22"/>
              </w:rPr>
            </w:pPr>
            <w:r w:rsidRPr="004C34BA">
              <w:rPr>
                <w:rFonts w:ascii="Gill Sans MT" w:hAnsi="Gill Sans MT"/>
                <w:sz w:val="22"/>
                <w:szCs w:val="22"/>
              </w:rPr>
              <w:t>Introduce, monitor and evaluate a pilot mobile services programme and integrate successes into core services</w:t>
            </w:r>
          </w:p>
        </w:tc>
      </w:tr>
      <w:tr w:rsidR="00CF38AB" w:rsidRPr="004C34BA" w:rsidTr="00B97CEF">
        <w:tc>
          <w:tcPr>
            <w:tcW w:w="13948" w:type="dxa"/>
            <w:gridSpan w:val="2"/>
            <w:shd w:val="clear" w:color="auto" w:fill="FF0000"/>
            <w:vAlign w:val="center"/>
          </w:tcPr>
          <w:p w:rsidR="00CF38AB" w:rsidRPr="004C34BA" w:rsidRDefault="00CF38AB" w:rsidP="00B97CEF">
            <w:pPr>
              <w:spacing w:line="240" w:lineRule="auto"/>
              <w:jc w:val="center"/>
              <w:rPr>
                <w:rFonts w:ascii="Gill Sans MT" w:hAnsi="Gill Sans MT"/>
                <w:b/>
                <w:sz w:val="22"/>
                <w:szCs w:val="22"/>
              </w:rPr>
            </w:pPr>
            <w:r w:rsidRPr="004C34BA">
              <w:rPr>
                <w:rFonts w:ascii="Gill Sans MT" w:hAnsi="Gill Sans MT"/>
                <w:b/>
                <w:sz w:val="22"/>
                <w:szCs w:val="22"/>
              </w:rPr>
              <w:t>LEISURE AT THE HEART OF EVERY COMMUNITY</w:t>
            </w:r>
          </w:p>
        </w:tc>
      </w:tr>
      <w:tr w:rsidR="00CF38AB" w:rsidRPr="004C34BA" w:rsidTr="00B97CEF">
        <w:tc>
          <w:tcPr>
            <w:tcW w:w="13948" w:type="dxa"/>
            <w:gridSpan w:val="2"/>
            <w:shd w:val="clear" w:color="auto" w:fill="BFBFBF" w:themeFill="background1" w:themeFillShade="BF"/>
          </w:tcPr>
          <w:p w:rsidR="00CF38AB" w:rsidRPr="004C34BA" w:rsidRDefault="00CF38AB" w:rsidP="00B97CEF">
            <w:pPr>
              <w:jc w:val="center"/>
              <w:rPr>
                <w:rFonts w:ascii="Gill Sans MT" w:hAnsi="Gill Sans MT"/>
                <w:sz w:val="22"/>
                <w:szCs w:val="22"/>
              </w:rPr>
            </w:pPr>
            <w:r w:rsidRPr="004C34BA">
              <w:rPr>
                <w:rFonts w:ascii="Gill Sans MT" w:hAnsi="Gill Sans MT"/>
                <w:b/>
                <w:sz w:val="22"/>
                <w:szCs w:val="22"/>
              </w:rPr>
              <w:t>Strategic Objective: To work with partners to explore funding opportunities for refurbishment and development of leisure facilities</w:t>
            </w:r>
          </w:p>
        </w:tc>
      </w:tr>
      <w:tr w:rsidR="00CF38AB" w:rsidRPr="004C34BA" w:rsidTr="00B97CEF">
        <w:tc>
          <w:tcPr>
            <w:tcW w:w="13948" w:type="dxa"/>
            <w:gridSpan w:val="2"/>
            <w:shd w:val="clear" w:color="auto" w:fill="BFBFBF" w:themeFill="background1" w:themeFillShade="BF"/>
          </w:tcPr>
          <w:p w:rsidR="00CF38AB" w:rsidRPr="004C34BA" w:rsidRDefault="00CF38AB" w:rsidP="00B97CEF">
            <w:pPr>
              <w:rPr>
                <w:rFonts w:ascii="Gill Sans MT" w:hAnsi="Gill Sans MT"/>
                <w:sz w:val="22"/>
                <w:szCs w:val="22"/>
              </w:rPr>
            </w:pPr>
            <w:r w:rsidRPr="004C34BA">
              <w:rPr>
                <w:rFonts w:ascii="Gill Sans MT" w:hAnsi="Gill Sans MT"/>
                <w:b/>
                <w:sz w:val="22"/>
                <w:szCs w:val="22"/>
              </w:rPr>
              <w:t>Output</w:t>
            </w:r>
          </w:p>
        </w:tc>
      </w:tr>
      <w:tr w:rsidR="00CF38AB" w:rsidRPr="004C34BA" w:rsidTr="00A935B5">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12</w:t>
            </w:r>
          </w:p>
        </w:tc>
        <w:tc>
          <w:tcPr>
            <w:tcW w:w="13244" w:type="dxa"/>
          </w:tcPr>
          <w:p w:rsidR="00CF38AB" w:rsidRPr="004C34BA" w:rsidRDefault="00CF38AB" w:rsidP="00CF38AB">
            <w:pPr>
              <w:spacing w:line="240" w:lineRule="auto"/>
              <w:rPr>
                <w:rFonts w:ascii="Gill Sans MT" w:hAnsi="Gill Sans MT"/>
                <w:sz w:val="22"/>
                <w:szCs w:val="22"/>
              </w:rPr>
            </w:pPr>
            <w:r w:rsidRPr="004C34BA">
              <w:rPr>
                <w:rFonts w:ascii="Gill Sans MT" w:hAnsi="Gill Sans MT"/>
                <w:sz w:val="22"/>
                <w:szCs w:val="22"/>
              </w:rPr>
              <w:t>Secure funding for the redevelopment of Darvel Town Hall</w:t>
            </w:r>
          </w:p>
        </w:tc>
      </w:tr>
      <w:tr w:rsidR="00CF38AB" w:rsidRPr="004C34BA" w:rsidTr="00A935B5">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lastRenderedPageBreak/>
              <w:t>13</w:t>
            </w:r>
          </w:p>
        </w:tc>
        <w:tc>
          <w:tcPr>
            <w:tcW w:w="13244" w:type="dxa"/>
          </w:tcPr>
          <w:p w:rsidR="004C34BA" w:rsidRPr="00286235" w:rsidRDefault="00CF38AB" w:rsidP="00CF38AB">
            <w:pPr>
              <w:spacing w:line="240" w:lineRule="auto"/>
              <w:rPr>
                <w:rFonts w:ascii="Gill Sans MT" w:hAnsi="Gill Sans MT" w:cstheme="minorHAnsi"/>
                <w:sz w:val="22"/>
                <w:szCs w:val="22"/>
              </w:rPr>
            </w:pPr>
            <w:r w:rsidRPr="004C34BA">
              <w:rPr>
                <w:rFonts w:ascii="Gill Sans MT" w:hAnsi="Gill Sans MT" w:cstheme="minorHAnsi"/>
                <w:sz w:val="22"/>
                <w:szCs w:val="22"/>
              </w:rPr>
              <w:t>Implement improvement plan for Rose Reilly Sports Centre including installation of a studio for fully inclusive exercise, an outdoor pump track, new play area and outdoor fitness space</w:t>
            </w:r>
          </w:p>
        </w:tc>
      </w:tr>
      <w:tr w:rsidR="00CF38AB" w:rsidRPr="004C34BA" w:rsidTr="00CF38AB">
        <w:tc>
          <w:tcPr>
            <w:tcW w:w="13948" w:type="dxa"/>
            <w:gridSpan w:val="2"/>
            <w:shd w:val="clear" w:color="auto" w:fill="FFFF00"/>
            <w:vAlign w:val="center"/>
          </w:tcPr>
          <w:p w:rsidR="00CF38AB" w:rsidRPr="004C34BA" w:rsidRDefault="00CF38AB" w:rsidP="00B97CEF">
            <w:pPr>
              <w:spacing w:line="240" w:lineRule="auto"/>
              <w:jc w:val="center"/>
              <w:rPr>
                <w:rFonts w:ascii="Gill Sans MT" w:hAnsi="Gill Sans MT"/>
                <w:b/>
                <w:sz w:val="22"/>
                <w:szCs w:val="22"/>
              </w:rPr>
            </w:pPr>
            <w:r w:rsidRPr="004C34BA">
              <w:rPr>
                <w:rFonts w:ascii="Gill Sans MT" w:hAnsi="Gill Sans MT"/>
                <w:b/>
                <w:sz w:val="22"/>
                <w:szCs w:val="22"/>
              </w:rPr>
              <w:t>LIVING YOUR BEST LIFE</w:t>
            </w:r>
          </w:p>
        </w:tc>
      </w:tr>
      <w:tr w:rsidR="00CF38AB" w:rsidRPr="004C34BA" w:rsidTr="00B97CEF">
        <w:tc>
          <w:tcPr>
            <w:tcW w:w="13948" w:type="dxa"/>
            <w:gridSpan w:val="2"/>
            <w:shd w:val="clear" w:color="auto" w:fill="BFBFBF" w:themeFill="background1" w:themeFillShade="BF"/>
          </w:tcPr>
          <w:p w:rsidR="00CF38AB" w:rsidRPr="004C34BA" w:rsidRDefault="00CF38AB" w:rsidP="00B97CEF">
            <w:pPr>
              <w:jc w:val="center"/>
              <w:rPr>
                <w:rFonts w:ascii="Gill Sans MT" w:hAnsi="Gill Sans MT"/>
                <w:sz w:val="22"/>
                <w:szCs w:val="22"/>
              </w:rPr>
            </w:pPr>
            <w:r w:rsidRPr="004C34BA">
              <w:rPr>
                <w:rFonts w:ascii="Gill Sans MT" w:hAnsi="Gill Sans MT"/>
                <w:b/>
                <w:sz w:val="22"/>
                <w:szCs w:val="22"/>
              </w:rPr>
              <w:t>Strategic Objective: To support the development of sustainable pathways that encourage lifelong participation in leisure activities</w:t>
            </w:r>
          </w:p>
        </w:tc>
      </w:tr>
      <w:tr w:rsidR="00CF38AB" w:rsidRPr="004C34BA" w:rsidTr="00B97CEF">
        <w:tc>
          <w:tcPr>
            <w:tcW w:w="13948" w:type="dxa"/>
            <w:gridSpan w:val="2"/>
            <w:shd w:val="clear" w:color="auto" w:fill="BFBFBF" w:themeFill="background1" w:themeFillShade="BF"/>
          </w:tcPr>
          <w:p w:rsidR="00CF38AB" w:rsidRPr="004C34BA" w:rsidRDefault="00CF38AB" w:rsidP="00B97CEF">
            <w:pPr>
              <w:rPr>
                <w:rFonts w:ascii="Gill Sans MT" w:hAnsi="Gill Sans MT"/>
                <w:sz w:val="22"/>
                <w:szCs w:val="22"/>
              </w:rPr>
            </w:pPr>
            <w:r w:rsidRPr="004C34BA">
              <w:rPr>
                <w:rFonts w:ascii="Gill Sans MT" w:hAnsi="Gill Sans MT"/>
                <w:b/>
                <w:sz w:val="22"/>
                <w:szCs w:val="22"/>
              </w:rPr>
              <w:t>Output</w:t>
            </w:r>
          </w:p>
        </w:tc>
      </w:tr>
      <w:tr w:rsidR="00CF38AB" w:rsidRPr="004C34BA" w:rsidTr="00A935B5">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14</w:t>
            </w:r>
          </w:p>
        </w:tc>
        <w:tc>
          <w:tcPr>
            <w:tcW w:w="13244" w:type="dxa"/>
          </w:tcPr>
          <w:p w:rsidR="00CF38AB" w:rsidRPr="004C34BA" w:rsidRDefault="00CF38AB" w:rsidP="00CF38AB">
            <w:pPr>
              <w:spacing w:line="240" w:lineRule="auto"/>
              <w:rPr>
                <w:rFonts w:ascii="Gill Sans MT" w:hAnsi="Gill Sans MT"/>
                <w:sz w:val="22"/>
                <w:szCs w:val="22"/>
              </w:rPr>
            </w:pPr>
            <w:r w:rsidRPr="004C34BA">
              <w:rPr>
                <w:rFonts w:ascii="Gill Sans MT" w:hAnsi="Gill Sans MT"/>
                <w:sz w:val="22"/>
                <w:szCs w:val="22"/>
              </w:rPr>
              <w:t>Establish a Youth Board in line with the East Ayrshire Leisure Programme Development Strategy 2022-2026</w:t>
            </w:r>
          </w:p>
        </w:tc>
      </w:tr>
      <w:tr w:rsidR="00CF38AB" w:rsidRPr="004C34BA" w:rsidTr="00B97CEF">
        <w:tc>
          <w:tcPr>
            <w:tcW w:w="13948" w:type="dxa"/>
            <w:gridSpan w:val="2"/>
            <w:shd w:val="clear" w:color="auto" w:fill="FFFF00"/>
            <w:vAlign w:val="center"/>
          </w:tcPr>
          <w:p w:rsidR="00CF38AB" w:rsidRPr="004C34BA" w:rsidRDefault="00CF38AB" w:rsidP="00B97CEF">
            <w:pPr>
              <w:spacing w:line="240" w:lineRule="auto"/>
              <w:jc w:val="center"/>
              <w:rPr>
                <w:rFonts w:ascii="Gill Sans MT" w:hAnsi="Gill Sans MT"/>
                <w:b/>
                <w:sz w:val="22"/>
                <w:szCs w:val="22"/>
              </w:rPr>
            </w:pPr>
            <w:r w:rsidRPr="004C34BA">
              <w:rPr>
                <w:rFonts w:ascii="Gill Sans MT" w:hAnsi="Gill Sans MT"/>
                <w:b/>
                <w:sz w:val="22"/>
                <w:szCs w:val="22"/>
              </w:rPr>
              <w:t>LIVING YOUR BEST LIFE</w:t>
            </w:r>
          </w:p>
        </w:tc>
      </w:tr>
      <w:tr w:rsidR="00CF38AB" w:rsidRPr="004C34BA" w:rsidTr="00B97CEF">
        <w:tc>
          <w:tcPr>
            <w:tcW w:w="13948" w:type="dxa"/>
            <w:gridSpan w:val="2"/>
            <w:shd w:val="clear" w:color="auto" w:fill="BFBFBF" w:themeFill="background1" w:themeFillShade="BF"/>
          </w:tcPr>
          <w:p w:rsidR="00CF38AB" w:rsidRPr="004C34BA" w:rsidRDefault="00CF38AB" w:rsidP="00B97CEF">
            <w:pPr>
              <w:jc w:val="center"/>
              <w:rPr>
                <w:rFonts w:ascii="Gill Sans MT" w:hAnsi="Gill Sans MT"/>
                <w:sz w:val="22"/>
                <w:szCs w:val="22"/>
              </w:rPr>
            </w:pPr>
            <w:r w:rsidRPr="004C34BA">
              <w:rPr>
                <w:rFonts w:ascii="Gill Sans MT" w:hAnsi="Gill Sans MT"/>
                <w:b/>
                <w:sz w:val="22"/>
                <w:szCs w:val="22"/>
              </w:rPr>
              <w:t>Strategic Objective: To contribute to a programme of high profile regional and national events, exhibitions, programmes and projects, that are ambitious and outward facing, whilst maximising the impact on our customers and visitors</w:t>
            </w:r>
          </w:p>
        </w:tc>
      </w:tr>
      <w:tr w:rsidR="00CF38AB" w:rsidRPr="004C34BA" w:rsidTr="00B97CEF">
        <w:tc>
          <w:tcPr>
            <w:tcW w:w="13948" w:type="dxa"/>
            <w:gridSpan w:val="2"/>
            <w:shd w:val="clear" w:color="auto" w:fill="BFBFBF" w:themeFill="background1" w:themeFillShade="BF"/>
          </w:tcPr>
          <w:p w:rsidR="00CF38AB" w:rsidRPr="004C34BA" w:rsidRDefault="00CF38AB" w:rsidP="00B97CEF">
            <w:pPr>
              <w:rPr>
                <w:rFonts w:ascii="Gill Sans MT" w:hAnsi="Gill Sans MT"/>
                <w:sz w:val="22"/>
                <w:szCs w:val="22"/>
              </w:rPr>
            </w:pPr>
            <w:r w:rsidRPr="004C34BA">
              <w:rPr>
                <w:rFonts w:ascii="Gill Sans MT" w:hAnsi="Gill Sans MT"/>
                <w:b/>
                <w:sz w:val="22"/>
                <w:szCs w:val="22"/>
              </w:rPr>
              <w:t>Output</w:t>
            </w:r>
          </w:p>
        </w:tc>
      </w:tr>
      <w:tr w:rsidR="00CF38AB" w:rsidRPr="004C34BA" w:rsidTr="00A935B5">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15</w:t>
            </w:r>
          </w:p>
        </w:tc>
        <w:tc>
          <w:tcPr>
            <w:tcW w:w="13244" w:type="dxa"/>
          </w:tcPr>
          <w:p w:rsidR="00CF38AB" w:rsidRPr="004C34BA" w:rsidRDefault="00CF38AB" w:rsidP="00CF38AB">
            <w:pPr>
              <w:spacing w:line="240" w:lineRule="auto"/>
              <w:rPr>
                <w:rFonts w:ascii="Gill Sans MT" w:hAnsi="Gill Sans MT"/>
                <w:sz w:val="22"/>
                <w:szCs w:val="22"/>
                <w:highlight w:val="yellow"/>
              </w:rPr>
            </w:pPr>
            <w:r w:rsidRPr="004C34BA">
              <w:rPr>
                <w:rFonts w:ascii="Gill Sans MT" w:hAnsi="Gill Sans MT"/>
                <w:sz w:val="22"/>
                <w:szCs w:val="22"/>
              </w:rPr>
              <w:t>Work with key stakeholders across Ayrshire to develop a regional wide Cultural Strategy</w:t>
            </w:r>
          </w:p>
        </w:tc>
      </w:tr>
      <w:tr w:rsidR="00CF38AB" w:rsidRPr="004C34BA" w:rsidTr="00A935B5">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16</w:t>
            </w:r>
          </w:p>
        </w:tc>
        <w:tc>
          <w:tcPr>
            <w:tcW w:w="13244" w:type="dxa"/>
          </w:tcPr>
          <w:p w:rsidR="00CF38AB" w:rsidRPr="004C34BA" w:rsidRDefault="00CF38AB" w:rsidP="00CF38AB">
            <w:pPr>
              <w:spacing w:line="240" w:lineRule="auto"/>
              <w:rPr>
                <w:rFonts w:ascii="Gill Sans MT" w:hAnsi="Gill Sans MT"/>
                <w:sz w:val="22"/>
                <w:szCs w:val="22"/>
              </w:rPr>
            </w:pPr>
            <w:r w:rsidRPr="004C34BA">
              <w:rPr>
                <w:rFonts w:ascii="Gill Sans MT" w:hAnsi="Gill Sans MT"/>
                <w:sz w:val="22"/>
                <w:szCs w:val="22"/>
              </w:rPr>
              <w:t>Develop a funding strategy for the implementation of the Ayrshire Regional Sports Park</w:t>
            </w:r>
          </w:p>
        </w:tc>
      </w:tr>
      <w:tr w:rsidR="00CF38AB" w:rsidRPr="004C34BA" w:rsidTr="00A935B5">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17</w:t>
            </w:r>
          </w:p>
        </w:tc>
        <w:tc>
          <w:tcPr>
            <w:tcW w:w="13244" w:type="dxa"/>
          </w:tcPr>
          <w:p w:rsidR="00CF38AB" w:rsidRPr="004C34BA" w:rsidRDefault="00CF38AB" w:rsidP="00CF38AB">
            <w:pPr>
              <w:spacing w:line="240" w:lineRule="auto"/>
              <w:rPr>
                <w:rFonts w:ascii="Gill Sans MT" w:hAnsi="Gill Sans MT"/>
                <w:sz w:val="22"/>
                <w:szCs w:val="22"/>
              </w:rPr>
            </w:pPr>
            <w:r w:rsidRPr="004C34BA">
              <w:rPr>
                <w:rFonts w:ascii="Gill Sans MT" w:hAnsi="Gill Sans MT"/>
                <w:sz w:val="22"/>
                <w:szCs w:val="22"/>
              </w:rPr>
              <w:t>Develop a masterplan for Annanhill Golf Course, which includes the development of the clubhouse to enhance participation in female and youth golf</w:t>
            </w:r>
          </w:p>
        </w:tc>
      </w:tr>
      <w:tr w:rsidR="00CF38AB" w:rsidRPr="004C34BA" w:rsidTr="00A935B5">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18</w:t>
            </w:r>
          </w:p>
        </w:tc>
        <w:tc>
          <w:tcPr>
            <w:tcW w:w="13244" w:type="dxa"/>
          </w:tcPr>
          <w:p w:rsidR="00CF38AB" w:rsidRPr="004C34BA" w:rsidRDefault="00CF38AB" w:rsidP="00CF38AB">
            <w:pPr>
              <w:spacing w:line="240" w:lineRule="auto"/>
              <w:rPr>
                <w:rFonts w:ascii="Gill Sans MT" w:hAnsi="Gill Sans MT"/>
                <w:sz w:val="22"/>
                <w:szCs w:val="22"/>
              </w:rPr>
            </w:pPr>
            <w:r w:rsidRPr="004C34BA">
              <w:rPr>
                <w:rFonts w:ascii="Gill Sans MT" w:hAnsi="Gill Sans MT"/>
                <w:sz w:val="22"/>
                <w:szCs w:val="22"/>
              </w:rPr>
              <w:t>Review the opportunities for 2024/26 within the East Ayrshire Leisure Programme Development Strategy 2022-2026 and develop and implement a 2 year programme of hallmark and regional events</w:t>
            </w:r>
          </w:p>
        </w:tc>
      </w:tr>
      <w:tr w:rsidR="00CF38AB" w:rsidRPr="004C34BA" w:rsidTr="00A935B5">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19</w:t>
            </w:r>
          </w:p>
        </w:tc>
        <w:tc>
          <w:tcPr>
            <w:tcW w:w="13244" w:type="dxa"/>
          </w:tcPr>
          <w:p w:rsidR="00CF38AB" w:rsidRPr="004C34BA" w:rsidRDefault="00CF38AB" w:rsidP="00CF38AB">
            <w:pPr>
              <w:spacing w:line="240" w:lineRule="auto"/>
              <w:rPr>
                <w:rFonts w:ascii="Gill Sans MT" w:hAnsi="Gill Sans MT"/>
                <w:sz w:val="22"/>
                <w:szCs w:val="22"/>
              </w:rPr>
            </w:pPr>
            <w:r w:rsidRPr="004C34BA">
              <w:rPr>
                <w:rFonts w:ascii="Gill Sans MT" w:hAnsi="Gill Sans MT"/>
                <w:sz w:val="22"/>
                <w:szCs w:val="22"/>
              </w:rPr>
              <w:t>Implement redevelopment project at Burns House Museum as part of the Mauchline CARS project</w:t>
            </w:r>
          </w:p>
        </w:tc>
      </w:tr>
      <w:tr w:rsidR="00CF38AB" w:rsidRPr="004C34BA" w:rsidTr="00A935B5">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20</w:t>
            </w:r>
          </w:p>
        </w:tc>
        <w:tc>
          <w:tcPr>
            <w:tcW w:w="13244" w:type="dxa"/>
          </w:tcPr>
          <w:p w:rsidR="00CF38AB" w:rsidRPr="004C34BA" w:rsidRDefault="00CF38AB" w:rsidP="00CF38AB">
            <w:pPr>
              <w:spacing w:line="240" w:lineRule="auto"/>
              <w:rPr>
                <w:rFonts w:ascii="Gill Sans MT" w:hAnsi="Gill Sans MT"/>
                <w:sz w:val="22"/>
                <w:szCs w:val="22"/>
              </w:rPr>
            </w:pPr>
            <w:r w:rsidRPr="004C34BA">
              <w:rPr>
                <w:rFonts w:ascii="Gill Sans MT" w:hAnsi="Gill Sans MT"/>
                <w:sz w:val="22"/>
                <w:szCs w:val="22"/>
              </w:rPr>
              <w:t>Develop an interpretation plan that provides enhance public access to the Dean Castle</w:t>
            </w:r>
          </w:p>
        </w:tc>
      </w:tr>
      <w:tr w:rsidR="00CF38AB" w:rsidRPr="004C34BA" w:rsidTr="00A935B5">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21</w:t>
            </w:r>
          </w:p>
        </w:tc>
        <w:tc>
          <w:tcPr>
            <w:tcW w:w="13244" w:type="dxa"/>
          </w:tcPr>
          <w:p w:rsidR="00286235" w:rsidRDefault="00CF38AB" w:rsidP="00CF38AB">
            <w:pPr>
              <w:spacing w:line="240" w:lineRule="auto"/>
              <w:rPr>
                <w:rFonts w:ascii="Gill Sans MT" w:hAnsi="Gill Sans MT"/>
                <w:sz w:val="22"/>
                <w:szCs w:val="22"/>
              </w:rPr>
            </w:pPr>
            <w:r w:rsidRPr="004C34BA">
              <w:rPr>
                <w:rFonts w:ascii="Gill Sans MT" w:hAnsi="Gill Sans MT"/>
                <w:sz w:val="22"/>
                <w:szCs w:val="22"/>
              </w:rPr>
              <w:t>Develop and implement Cultural Kilmarnock</w:t>
            </w:r>
          </w:p>
          <w:p w:rsidR="00286235" w:rsidRPr="004C34BA" w:rsidRDefault="00286235" w:rsidP="00CF38AB">
            <w:pPr>
              <w:spacing w:line="240" w:lineRule="auto"/>
              <w:rPr>
                <w:rFonts w:ascii="Gill Sans MT" w:hAnsi="Gill Sans MT"/>
                <w:sz w:val="22"/>
                <w:szCs w:val="22"/>
              </w:rPr>
            </w:pPr>
            <w:bookmarkStart w:id="0" w:name="_GoBack"/>
            <w:bookmarkEnd w:id="0"/>
          </w:p>
        </w:tc>
      </w:tr>
      <w:tr w:rsidR="00CF38AB" w:rsidRPr="004C34BA" w:rsidTr="00B97CEF">
        <w:tc>
          <w:tcPr>
            <w:tcW w:w="13948" w:type="dxa"/>
            <w:gridSpan w:val="2"/>
            <w:shd w:val="clear" w:color="auto" w:fill="FFFF00"/>
            <w:vAlign w:val="center"/>
          </w:tcPr>
          <w:p w:rsidR="00CF38AB" w:rsidRPr="004C34BA" w:rsidRDefault="00CF38AB" w:rsidP="00B97CEF">
            <w:pPr>
              <w:spacing w:line="240" w:lineRule="auto"/>
              <w:jc w:val="center"/>
              <w:rPr>
                <w:rFonts w:ascii="Gill Sans MT" w:hAnsi="Gill Sans MT"/>
                <w:b/>
                <w:sz w:val="22"/>
                <w:szCs w:val="22"/>
              </w:rPr>
            </w:pPr>
            <w:r w:rsidRPr="004C34BA">
              <w:rPr>
                <w:rFonts w:ascii="Gill Sans MT" w:hAnsi="Gill Sans MT"/>
                <w:b/>
                <w:sz w:val="22"/>
                <w:szCs w:val="22"/>
              </w:rPr>
              <w:lastRenderedPageBreak/>
              <w:t>LIVING YOUR BEST LIFE</w:t>
            </w:r>
          </w:p>
        </w:tc>
      </w:tr>
      <w:tr w:rsidR="00CF38AB" w:rsidRPr="004C34BA" w:rsidTr="00B97CEF">
        <w:tc>
          <w:tcPr>
            <w:tcW w:w="13948" w:type="dxa"/>
            <w:gridSpan w:val="2"/>
            <w:shd w:val="clear" w:color="auto" w:fill="BFBFBF" w:themeFill="background1" w:themeFillShade="BF"/>
          </w:tcPr>
          <w:p w:rsidR="00CF38AB" w:rsidRPr="004C34BA" w:rsidRDefault="00CF38AB" w:rsidP="00B97CEF">
            <w:pPr>
              <w:jc w:val="center"/>
              <w:rPr>
                <w:rFonts w:ascii="Gill Sans MT" w:hAnsi="Gill Sans MT"/>
                <w:sz w:val="22"/>
                <w:szCs w:val="22"/>
              </w:rPr>
            </w:pPr>
            <w:r w:rsidRPr="004C34BA">
              <w:rPr>
                <w:rFonts w:ascii="Gill Sans MT" w:hAnsi="Gill Sans MT"/>
                <w:b/>
                <w:sz w:val="22"/>
                <w:szCs w:val="22"/>
              </w:rPr>
              <w:t>Strategic Objective: To develop activities and services that contribute to the Scottish Government’s aspirations for ‘A Healthy and Active Nation’ and ‘A Creative, Open and Connected Nation’ and to ensure that East Ayrshire Leisure is at the heart of future trends and initiatives</w:t>
            </w:r>
          </w:p>
        </w:tc>
      </w:tr>
      <w:tr w:rsidR="00CF38AB" w:rsidRPr="004C34BA" w:rsidTr="00B97CEF">
        <w:tc>
          <w:tcPr>
            <w:tcW w:w="13948" w:type="dxa"/>
            <w:gridSpan w:val="2"/>
            <w:shd w:val="clear" w:color="auto" w:fill="BFBFBF" w:themeFill="background1" w:themeFillShade="BF"/>
          </w:tcPr>
          <w:p w:rsidR="00CF38AB" w:rsidRPr="004C34BA" w:rsidRDefault="00CF38AB" w:rsidP="00B97CEF">
            <w:pPr>
              <w:rPr>
                <w:rFonts w:ascii="Gill Sans MT" w:hAnsi="Gill Sans MT"/>
                <w:sz w:val="22"/>
                <w:szCs w:val="22"/>
              </w:rPr>
            </w:pPr>
            <w:r w:rsidRPr="004C34BA">
              <w:rPr>
                <w:rFonts w:ascii="Gill Sans MT" w:hAnsi="Gill Sans MT"/>
                <w:b/>
                <w:sz w:val="22"/>
                <w:szCs w:val="22"/>
              </w:rPr>
              <w:t>Output</w:t>
            </w:r>
          </w:p>
        </w:tc>
      </w:tr>
      <w:tr w:rsidR="00CF38AB" w:rsidRPr="004C34BA" w:rsidTr="00B97CEF">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22</w:t>
            </w:r>
          </w:p>
        </w:tc>
        <w:tc>
          <w:tcPr>
            <w:tcW w:w="13244" w:type="dxa"/>
          </w:tcPr>
          <w:p w:rsidR="00CF38AB" w:rsidRPr="004C34BA" w:rsidRDefault="00CF38AB" w:rsidP="00CF38AB">
            <w:pPr>
              <w:spacing w:line="240" w:lineRule="auto"/>
              <w:rPr>
                <w:rFonts w:ascii="Gill Sans MT" w:hAnsi="Gill Sans MT"/>
                <w:sz w:val="22"/>
                <w:szCs w:val="22"/>
                <w:highlight w:val="yellow"/>
              </w:rPr>
            </w:pPr>
            <w:r w:rsidRPr="004C34BA">
              <w:rPr>
                <w:rFonts w:ascii="Gill Sans MT" w:hAnsi="Gill Sans MT"/>
                <w:sz w:val="22"/>
                <w:szCs w:val="22"/>
              </w:rPr>
              <w:t>Implement a campaign to promote the new Futuremsueum.com platform and add community based collections to the website</w:t>
            </w:r>
          </w:p>
        </w:tc>
      </w:tr>
      <w:tr w:rsidR="00CF38AB" w:rsidRPr="004C34BA" w:rsidTr="00B97CEF">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23</w:t>
            </w:r>
          </w:p>
        </w:tc>
        <w:tc>
          <w:tcPr>
            <w:tcW w:w="13244" w:type="dxa"/>
          </w:tcPr>
          <w:p w:rsidR="00CF38AB" w:rsidRPr="004C34BA" w:rsidRDefault="00CF38AB" w:rsidP="00CF38AB">
            <w:pPr>
              <w:spacing w:line="240" w:lineRule="auto"/>
              <w:rPr>
                <w:rFonts w:ascii="Gill Sans MT" w:hAnsi="Gill Sans MT"/>
                <w:sz w:val="22"/>
                <w:szCs w:val="22"/>
              </w:rPr>
            </w:pPr>
            <w:r w:rsidRPr="004C34BA">
              <w:rPr>
                <w:rFonts w:ascii="Gill Sans MT" w:hAnsi="Gill Sans MT"/>
                <w:sz w:val="22"/>
                <w:szCs w:val="22"/>
              </w:rPr>
              <w:t>Develop a funding strategy for the creation of an ‘open store’ museum</w:t>
            </w:r>
          </w:p>
        </w:tc>
      </w:tr>
      <w:tr w:rsidR="00CF38AB" w:rsidRPr="004C34BA" w:rsidTr="00B97CEF">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24</w:t>
            </w:r>
          </w:p>
        </w:tc>
        <w:tc>
          <w:tcPr>
            <w:tcW w:w="13244" w:type="dxa"/>
          </w:tcPr>
          <w:p w:rsidR="00CF38AB" w:rsidRPr="004C34BA" w:rsidRDefault="00CF38AB" w:rsidP="00CF38AB">
            <w:pPr>
              <w:spacing w:line="240" w:lineRule="auto"/>
              <w:rPr>
                <w:rFonts w:ascii="Gill Sans MT" w:hAnsi="Gill Sans MT"/>
                <w:sz w:val="22"/>
                <w:szCs w:val="22"/>
              </w:rPr>
            </w:pPr>
            <w:r w:rsidRPr="004C34BA">
              <w:rPr>
                <w:rFonts w:ascii="Gill Sans MT" w:hAnsi="Gill Sans MT"/>
                <w:sz w:val="22"/>
                <w:szCs w:val="22"/>
              </w:rPr>
              <w:t>Maintain accreditation for our museums by reviewing the Collection Procedural Manual in line with the Collection Development Strategy 2022-30 and Collection Agreement and submitting an application to Museum Galleries Scotland</w:t>
            </w:r>
          </w:p>
        </w:tc>
      </w:tr>
      <w:tr w:rsidR="00CF38AB" w:rsidRPr="004C34BA" w:rsidTr="00B97CEF">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25</w:t>
            </w:r>
          </w:p>
        </w:tc>
        <w:tc>
          <w:tcPr>
            <w:tcW w:w="13244" w:type="dxa"/>
          </w:tcPr>
          <w:p w:rsidR="00CF38AB" w:rsidRPr="004C34BA" w:rsidRDefault="00CF38AB" w:rsidP="00CF38AB">
            <w:pPr>
              <w:spacing w:line="240" w:lineRule="auto"/>
              <w:rPr>
                <w:rFonts w:ascii="Gill Sans MT" w:hAnsi="Gill Sans MT"/>
                <w:sz w:val="22"/>
                <w:szCs w:val="22"/>
              </w:rPr>
            </w:pPr>
            <w:r w:rsidRPr="004C34BA">
              <w:rPr>
                <w:rFonts w:ascii="Gill Sans MT" w:hAnsi="Gill Sans MT"/>
                <w:sz w:val="22"/>
                <w:szCs w:val="22"/>
              </w:rPr>
              <w:t xml:space="preserve">Develop an action plan for the completion of the digitisation of the entire museum collection onto </w:t>
            </w:r>
            <w:proofErr w:type="spellStart"/>
            <w:r w:rsidRPr="004C34BA">
              <w:rPr>
                <w:rFonts w:ascii="Gill Sans MT" w:hAnsi="Gill Sans MT"/>
                <w:sz w:val="22"/>
                <w:szCs w:val="22"/>
              </w:rPr>
              <w:t>Axiell</w:t>
            </w:r>
            <w:proofErr w:type="spellEnd"/>
            <w:r w:rsidRPr="004C34BA">
              <w:rPr>
                <w:rFonts w:ascii="Gill Sans MT" w:hAnsi="Gill Sans MT"/>
                <w:sz w:val="22"/>
                <w:szCs w:val="22"/>
              </w:rPr>
              <w:t xml:space="preserve"> Collection Management System</w:t>
            </w:r>
          </w:p>
        </w:tc>
      </w:tr>
      <w:tr w:rsidR="00CF38AB" w:rsidRPr="004C34BA" w:rsidTr="00B97CEF">
        <w:tc>
          <w:tcPr>
            <w:tcW w:w="704" w:type="dxa"/>
          </w:tcPr>
          <w:p w:rsidR="00CF38AB" w:rsidRPr="004C34BA" w:rsidRDefault="001C64FB" w:rsidP="00CF38AB">
            <w:pPr>
              <w:rPr>
                <w:rFonts w:ascii="Gill Sans MT" w:hAnsi="Gill Sans MT"/>
                <w:sz w:val="22"/>
                <w:szCs w:val="22"/>
              </w:rPr>
            </w:pPr>
            <w:r w:rsidRPr="004C34BA">
              <w:rPr>
                <w:rFonts w:ascii="Gill Sans MT" w:hAnsi="Gill Sans MT"/>
                <w:sz w:val="22"/>
                <w:szCs w:val="22"/>
              </w:rPr>
              <w:t>26</w:t>
            </w:r>
          </w:p>
        </w:tc>
        <w:tc>
          <w:tcPr>
            <w:tcW w:w="13244" w:type="dxa"/>
          </w:tcPr>
          <w:p w:rsidR="00CF38AB" w:rsidRPr="004C34BA" w:rsidRDefault="00CF38AB" w:rsidP="00CF38AB">
            <w:pPr>
              <w:spacing w:line="240" w:lineRule="auto"/>
              <w:rPr>
                <w:rFonts w:ascii="Gill Sans MT" w:hAnsi="Gill Sans MT"/>
                <w:sz w:val="22"/>
                <w:szCs w:val="22"/>
              </w:rPr>
            </w:pPr>
            <w:r w:rsidRPr="004C34BA">
              <w:rPr>
                <w:rFonts w:ascii="Gill Sans MT" w:hAnsi="Gill Sans MT"/>
                <w:sz w:val="22"/>
                <w:szCs w:val="22"/>
              </w:rPr>
              <w:t>Implement, monitor and evaluate the actions outlined in the East Ayrshire Leisure Sporting Pathways Action Plan 2023-26</w:t>
            </w:r>
          </w:p>
        </w:tc>
      </w:tr>
      <w:tr w:rsidR="00CF38AB" w:rsidRPr="004C34BA" w:rsidTr="00CF38AB">
        <w:tc>
          <w:tcPr>
            <w:tcW w:w="13948" w:type="dxa"/>
            <w:gridSpan w:val="2"/>
            <w:shd w:val="clear" w:color="auto" w:fill="002060"/>
            <w:vAlign w:val="center"/>
          </w:tcPr>
          <w:p w:rsidR="00CF38AB" w:rsidRPr="004C34BA" w:rsidRDefault="00CF38AB" w:rsidP="00B97CEF">
            <w:pPr>
              <w:spacing w:line="240" w:lineRule="auto"/>
              <w:jc w:val="center"/>
              <w:rPr>
                <w:rFonts w:ascii="Gill Sans MT" w:hAnsi="Gill Sans MT"/>
                <w:b/>
                <w:sz w:val="22"/>
                <w:szCs w:val="22"/>
              </w:rPr>
            </w:pPr>
            <w:r w:rsidRPr="004C34BA">
              <w:rPr>
                <w:rFonts w:ascii="Gill Sans MT" w:hAnsi="Gill Sans MT"/>
                <w:b/>
                <w:color w:val="FFFFFF" w:themeColor="background1"/>
                <w:sz w:val="22"/>
                <w:szCs w:val="22"/>
              </w:rPr>
              <w:t>INVESTING IN OUR PEOPLE &amp; EMBRACING OUR VALUES</w:t>
            </w:r>
          </w:p>
        </w:tc>
      </w:tr>
      <w:tr w:rsidR="00CF38AB" w:rsidRPr="004C34BA" w:rsidTr="00B97CEF">
        <w:tc>
          <w:tcPr>
            <w:tcW w:w="13948" w:type="dxa"/>
            <w:gridSpan w:val="2"/>
            <w:shd w:val="clear" w:color="auto" w:fill="BFBFBF" w:themeFill="background1" w:themeFillShade="BF"/>
          </w:tcPr>
          <w:p w:rsidR="00CF38AB" w:rsidRPr="004C34BA" w:rsidRDefault="00CF38AB" w:rsidP="00B97CEF">
            <w:pPr>
              <w:jc w:val="center"/>
              <w:rPr>
                <w:rFonts w:ascii="Gill Sans MT" w:hAnsi="Gill Sans MT"/>
                <w:sz w:val="22"/>
                <w:szCs w:val="22"/>
              </w:rPr>
            </w:pPr>
            <w:r w:rsidRPr="004C34BA">
              <w:rPr>
                <w:rFonts w:ascii="Gill Sans MT" w:hAnsi="Gill Sans MT"/>
                <w:b/>
                <w:sz w:val="22"/>
                <w:szCs w:val="22"/>
              </w:rPr>
              <w:t xml:space="preserve">Strategic Objective: To develop and embed our People Strategy so that employees at all levels, alongside our customers, partners and communities, </w:t>
            </w:r>
            <w:proofErr w:type="gramStart"/>
            <w:r w:rsidRPr="004C34BA">
              <w:rPr>
                <w:rFonts w:ascii="Gill Sans MT" w:hAnsi="Gill Sans MT"/>
                <w:b/>
                <w:sz w:val="22"/>
                <w:szCs w:val="22"/>
              </w:rPr>
              <w:t>are engaged</w:t>
            </w:r>
            <w:proofErr w:type="gramEnd"/>
            <w:r w:rsidRPr="004C34BA">
              <w:rPr>
                <w:rFonts w:ascii="Gill Sans MT" w:hAnsi="Gill Sans MT"/>
                <w:b/>
                <w:sz w:val="22"/>
                <w:szCs w:val="22"/>
              </w:rPr>
              <w:t xml:space="preserve"> and can contribute to the business.</w:t>
            </w:r>
          </w:p>
        </w:tc>
      </w:tr>
      <w:tr w:rsidR="00CF38AB" w:rsidRPr="004C34BA" w:rsidTr="00B97CEF">
        <w:tc>
          <w:tcPr>
            <w:tcW w:w="13948" w:type="dxa"/>
            <w:gridSpan w:val="2"/>
            <w:shd w:val="clear" w:color="auto" w:fill="BFBFBF" w:themeFill="background1" w:themeFillShade="BF"/>
          </w:tcPr>
          <w:p w:rsidR="00CF38AB" w:rsidRPr="004C34BA" w:rsidRDefault="00CF38AB" w:rsidP="00B97CEF">
            <w:pPr>
              <w:rPr>
                <w:rFonts w:ascii="Gill Sans MT" w:hAnsi="Gill Sans MT"/>
                <w:sz w:val="22"/>
                <w:szCs w:val="22"/>
              </w:rPr>
            </w:pPr>
            <w:r w:rsidRPr="004C34BA">
              <w:rPr>
                <w:rFonts w:ascii="Gill Sans MT" w:hAnsi="Gill Sans MT"/>
                <w:b/>
                <w:sz w:val="22"/>
                <w:szCs w:val="22"/>
              </w:rPr>
              <w:t>Output</w:t>
            </w:r>
          </w:p>
        </w:tc>
      </w:tr>
      <w:tr w:rsidR="00CF38AB" w:rsidRPr="004C34BA" w:rsidTr="00B97CEF">
        <w:tc>
          <w:tcPr>
            <w:tcW w:w="704" w:type="dxa"/>
          </w:tcPr>
          <w:p w:rsidR="00CF38AB" w:rsidRPr="004C34BA" w:rsidRDefault="001C64FB" w:rsidP="00B97CEF">
            <w:pPr>
              <w:rPr>
                <w:rFonts w:ascii="Gill Sans MT" w:hAnsi="Gill Sans MT"/>
                <w:sz w:val="22"/>
                <w:szCs w:val="22"/>
              </w:rPr>
            </w:pPr>
            <w:r w:rsidRPr="004C34BA">
              <w:rPr>
                <w:rFonts w:ascii="Gill Sans MT" w:hAnsi="Gill Sans MT"/>
                <w:sz w:val="22"/>
                <w:szCs w:val="22"/>
              </w:rPr>
              <w:t>27</w:t>
            </w:r>
          </w:p>
        </w:tc>
        <w:tc>
          <w:tcPr>
            <w:tcW w:w="13244" w:type="dxa"/>
          </w:tcPr>
          <w:p w:rsidR="00CF38AB" w:rsidRPr="004C34BA" w:rsidRDefault="00CF38AB" w:rsidP="00B97CEF">
            <w:pPr>
              <w:spacing w:line="240" w:lineRule="auto"/>
              <w:rPr>
                <w:rFonts w:ascii="Gill Sans MT" w:hAnsi="Gill Sans MT"/>
                <w:sz w:val="22"/>
                <w:szCs w:val="22"/>
                <w:highlight w:val="yellow"/>
              </w:rPr>
            </w:pPr>
            <w:r w:rsidRPr="004C34BA">
              <w:rPr>
                <w:rFonts w:ascii="Gill Sans MT" w:hAnsi="Gill Sans MT"/>
                <w:sz w:val="22"/>
                <w:szCs w:val="22"/>
              </w:rPr>
              <w:t>Develop, implement, monitor and evaluate a People Strategy</w:t>
            </w:r>
          </w:p>
        </w:tc>
      </w:tr>
      <w:tr w:rsidR="00CF38AB" w:rsidRPr="004C34BA" w:rsidTr="00B97CEF">
        <w:tc>
          <w:tcPr>
            <w:tcW w:w="13948" w:type="dxa"/>
            <w:gridSpan w:val="2"/>
            <w:shd w:val="clear" w:color="auto" w:fill="002060"/>
            <w:vAlign w:val="center"/>
          </w:tcPr>
          <w:p w:rsidR="00CF38AB" w:rsidRPr="004C34BA" w:rsidRDefault="00CF38AB" w:rsidP="00B97CEF">
            <w:pPr>
              <w:spacing w:line="240" w:lineRule="auto"/>
              <w:jc w:val="center"/>
              <w:rPr>
                <w:rFonts w:ascii="Gill Sans MT" w:hAnsi="Gill Sans MT"/>
                <w:b/>
                <w:sz w:val="22"/>
                <w:szCs w:val="22"/>
              </w:rPr>
            </w:pPr>
            <w:r w:rsidRPr="004C34BA">
              <w:rPr>
                <w:rFonts w:ascii="Gill Sans MT" w:hAnsi="Gill Sans MT"/>
                <w:b/>
                <w:color w:val="FFFFFF" w:themeColor="background1"/>
                <w:sz w:val="22"/>
                <w:szCs w:val="22"/>
              </w:rPr>
              <w:t>INVESTING IN OUR PEOPLE &amp; EMBRACING OUR VALUES</w:t>
            </w:r>
          </w:p>
        </w:tc>
      </w:tr>
      <w:tr w:rsidR="00CF38AB" w:rsidRPr="004C34BA" w:rsidTr="00B97CEF">
        <w:tc>
          <w:tcPr>
            <w:tcW w:w="13948" w:type="dxa"/>
            <w:gridSpan w:val="2"/>
            <w:shd w:val="clear" w:color="auto" w:fill="BFBFBF" w:themeFill="background1" w:themeFillShade="BF"/>
          </w:tcPr>
          <w:p w:rsidR="00CF38AB" w:rsidRPr="004C34BA" w:rsidRDefault="00CF38AB" w:rsidP="00B97CEF">
            <w:pPr>
              <w:jc w:val="center"/>
              <w:rPr>
                <w:rFonts w:ascii="Gill Sans MT" w:hAnsi="Gill Sans MT"/>
                <w:sz w:val="22"/>
                <w:szCs w:val="22"/>
              </w:rPr>
            </w:pPr>
            <w:r w:rsidRPr="004C34BA">
              <w:rPr>
                <w:rFonts w:ascii="Gill Sans MT" w:hAnsi="Gill Sans MT"/>
                <w:b/>
                <w:sz w:val="22"/>
                <w:szCs w:val="22"/>
              </w:rPr>
              <w:t xml:space="preserve">Strategic Objective: To </w:t>
            </w:r>
            <w:r w:rsidR="00832E2E" w:rsidRPr="004C34BA">
              <w:rPr>
                <w:rFonts w:ascii="Gill Sans MT" w:hAnsi="Gill Sans MT"/>
                <w:b/>
                <w:sz w:val="22"/>
                <w:szCs w:val="22"/>
              </w:rPr>
              <w:t>offer work placements, volunteering and apprenticeships</w:t>
            </w:r>
          </w:p>
        </w:tc>
      </w:tr>
      <w:tr w:rsidR="00CF38AB" w:rsidRPr="004C34BA" w:rsidTr="00B97CEF">
        <w:tc>
          <w:tcPr>
            <w:tcW w:w="13948" w:type="dxa"/>
            <w:gridSpan w:val="2"/>
            <w:shd w:val="clear" w:color="auto" w:fill="BFBFBF" w:themeFill="background1" w:themeFillShade="BF"/>
          </w:tcPr>
          <w:p w:rsidR="00CF38AB" w:rsidRPr="004C34BA" w:rsidRDefault="00CF38AB" w:rsidP="00B97CEF">
            <w:pPr>
              <w:rPr>
                <w:rFonts w:ascii="Gill Sans MT" w:hAnsi="Gill Sans MT"/>
                <w:sz w:val="22"/>
                <w:szCs w:val="22"/>
              </w:rPr>
            </w:pPr>
            <w:r w:rsidRPr="004C34BA">
              <w:rPr>
                <w:rFonts w:ascii="Gill Sans MT" w:hAnsi="Gill Sans MT"/>
                <w:b/>
                <w:sz w:val="22"/>
                <w:szCs w:val="22"/>
              </w:rPr>
              <w:t>Output</w:t>
            </w:r>
          </w:p>
        </w:tc>
      </w:tr>
      <w:tr w:rsidR="00832E2E" w:rsidRPr="004C34BA" w:rsidTr="00B97CEF">
        <w:tc>
          <w:tcPr>
            <w:tcW w:w="704" w:type="dxa"/>
          </w:tcPr>
          <w:p w:rsidR="00832E2E" w:rsidRPr="004C34BA" w:rsidRDefault="001C64FB" w:rsidP="00832E2E">
            <w:pPr>
              <w:rPr>
                <w:rFonts w:ascii="Gill Sans MT" w:hAnsi="Gill Sans MT"/>
                <w:sz w:val="22"/>
                <w:szCs w:val="22"/>
              </w:rPr>
            </w:pPr>
            <w:r w:rsidRPr="004C34BA">
              <w:rPr>
                <w:rFonts w:ascii="Gill Sans MT" w:hAnsi="Gill Sans MT"/>
                <w:sz w:val="22"/>
                <w:szCs w:val="22"/>
              </w:rPr>
              <w:lastRenderedPageBreak/>
              <w:t>28</w:t>
            </w:r>
          </w:p>
        </w:tc>
        <w:tc>
          <w:tcPr>
            <w:tcW w:w="13244" w:type="dxa"/>
          </w:tcPr>
          <w:p w:rsidR="00832E2E" w:rsidRPr="004C34BA" w:rsidRDefault="00832E2E" w:rsidP="00832E2E">
            <w:pPr>
              <w:spacing w:after="0" w:line="240" w:lineRule="auto"/>
              <w:rPr>
                <w:rFonts w:ascii="Gill Sans MT" w:hAnsi="Gill Sans MT"/>
                <w:sz w:val="22"/>
                <w:szCs w:val="22"/>
              </w:rPr>
            </w:pPr>
            <w:r w:rsidRPr="004C34BA">
              <w:rPr>
                <w:rFonts w:ascii="Gill Sans MT" w:hAnsi="Gill Sans MT"/>
                <w:sz w:val="22"/>
                <w:szCs w:val="22"/>
              </w:rPr>
              <w:t xml:space="preserve">Identify and implement opportunities for Foundation Apprenticeships </w:t>
            </w:r>
          </w:p>
        </w:tc>
      </w:tr>
      <w:tr w:rsidR="00832E2E" w:rsidRPr="004C34BA" w:rsidTr="00B97CEF">
        <w:tc>
          <w:tcPr>
            <w:tcW w:w="704" w:type="dxa"/>
          </w:tcPr>
          <w:p w:rsidR="00832E2E" w:rsidRPr="004C34BA" w:rsidRDefault="001C64FB" w:rsidP="00832E2E">
            <w:pPr>
              <w:rPr>
                <w:rFonts w:ascii="Gill Sans MT" w:hAnsi="Gill Sans MT"/>
                <w:sz w:val="22"/>
                <w:szCs w:val="22"/>
              </w:rPr>
            </w:pPr>
            <w:r w:rsidRPr="004C34BA">
              <w:rPr>
                <w:rFonts w:ascii="Gill Sans MT" w:hAnsi="Gill Sans MT"/>
                <w:sz w:val="22"/>
                <w:szCs w:val="22"/>
              </w:rPr>
              <w:t>29</w:t>
            </w:r>
          </w:p>
        </w:tc>
        <w:tc>
          <w:tcPr>
            <w:tcW w:w="13244" w:type="dxa"/>
          </w:tcPr>
          <w:p w:rsidR="00832E2E" w:rsidRPr="004C34BA" w:rsidRDefault="00832E2E" w:rsidP="00832E2E">
            <w:pPr>
              <w:spacing w:after="0" w:line="240" w:lineRule="auto"/>
              <w:rPr>
                <w:rFonts w:ascii="Gill Sans MT" w:hAnsi="Gill Sans MT"/>
                <w:sz w:val="22"/>
                <w:szCs w:val="22"/>
              </w:rPr>
            </w:pPr>
            <w:r w:rsidRPr="004C34BA">
              <w:rPr>
                <w:rFonts w:ascii="Gill Sans MT" w:hAnsi="Gill Sans MT"/>
                <w:sz w:val="22"/>
                <w:szCs w:val="22"/>
              </w:rPr>
              <w:t>Identify and implement opportunities for Modern Apprenticeships</w:t>
            </w:r>
          </w:p>
        </w:tc>
      </w:tr>
      <w:tr w:rsidR="00832E2E" w:rsidRPr="004C34BA" w:rsidTr="00B97CEF">
        <w:tc>
          <w:tcPr>
            <w:tcW w:w="704" w:type="dxa"/>
          </w:tcPr>
          <w:p w:rsidR="00832E2E" w:rsidRPr="004C34BA" w:rsidRDefault="001C64FB" w:rsidP="00832E2E">
            <w:pPr>
              <w:rPr>
                <w:rFonts w:ascii="Gill Sans MT" w:hAnsi="Gill Sans MT"/>
                <w:sz w:val="22"/>
                <w:szCs w:val="22"/>
              </w:rPr>
            </w:pPr>
            <w:r w:rsidRPr="004C34BA">
              <w:rPr>
                <w:rFonts w:ascii="Gill Sans MT" w:hAnsi="Gill Sans MT"/>
                <w:sz w:val="22"/>
                <w:szCs w:val="22"/>
              </w:rPr>
              <w:t>30</w:t>
            </w:r>
          </w:p>
        </w:tc>
        <w:tc>
          <w:tcPr>
            <w:tcW w:w="13244" w:type="dxa"/>
          </w:tcPr>
          <w:p w:rsidR="00832E2E" w:rsidRPr="004C34BA" w:rsidRDefault="00832E2E" w:rsidP="00832E2E">
            <w:pPr>
              <w:spacing w:after="0" w:line="240" w:lineRule="auto"/>
              <w:rPr>
                <w:rFonts w:ascii="Gill Sans MT" w:hAnsi="Gill Sans MT"/>
                <w:sz w:val="22"/>
                <w:szCs w:val="22"/>
              </w:rPr>
            </w:pPr>
            <w:r w:rsidRPr="004C34BA">
              <w:rPr>
                <w:rFonts w:ascii="Gill Sans MT" w:hAnsi="Gill Sans MT"/>
                <w:sz w:val="22"/>
                <w:szCs w:val="22"/>
              </w:rPr>
              <w:t>Identify and implement opportunities for Graduate Apprenticeships</w:t>
            </w:r>
          </w:p>
        </w:tc>
      </w:tr>
      <w:tr w:rsidR="00CF38AB" w:rsidRPr="004C34BA" w:rsidTr="00B97CEF">
        <w:tc>
          <w:tcPr>
            <w:tcW w:w="13948" w:type="dxa"/>
            <w:gridSpan w:val="2"/>
            <w:shd w:val="clear" w:color="auto" w:fill="002060"/>
            <w:vAlign w:val="center"/>
          </w:tcPr>
          <w:p w:rsidR="00CF38AB" w:rsidRPr="004C34BA" w:rsidRDefault="00CF38AB" w:rsidP="00B97CEF">
            <w:pPr>
              <w:spacing w:line="240" w:lineRule="auto"/>
              <w:jc w:val="center"/>
              <w:rPr>
                <w:rFonts w:ascii="Gill Sans MT" w:hAnsi="Gill Sans MT"/>
                <w:b/>
                <w:sz w:val="22"/>
                <w:szCs w:val="22"/>
              </w:rPr>
            </w:pPr>
            <w:r w:rsidRPr="004C34BA">
              <w:rPr>
                <w:rFonts w:ascii="Gill Sans MT" w:hAnsi="Gill Sans MT"/>
                <w:b/>
                <w:color w:val="FFFFFF" w:themeColor="background1"/>
                <w:sz w:val="22"/>
                <w:szCs w:val="22"/>
              </w:rPr>
              <w:t>INVESTING IN OUR PEOPLE &amp; EMBRACING OUR VALUES</w:t>
            </w:r>
          </w:p>
        </w:tc>
      </w:tr>
      <w:tr w:rsidR="00CF38AB" w:rsidRPr="004C34BA" w:rsidTr="00B97CEF">
        <w:tc>
          <w:tcPr>
            <w:tcW w:w="13948" w:type="dxa"/>
            <w:gridSpan w:val="2"/>
            <w:shd w:val="clear" w:color="auto" w:fill="BFBFBF" w:themeFill="background1" w:themeFillShade="BF"/>
          </w:tcPr>
          <w:p w:rsidR="00CF38AB" w:rsidRPr="004C34BA" w:rsidRDefault="00CF38AB" w:rsidP="00B97CEF">
            <w:pPr>
              <w:jc w:val="center"/>
              <w:rPr>
                <w:rFonts w:ascii="Gill Sans MT" w:hAnsi="Gill Sans MT"/>
                <w:sz w:val="22"/>
                <w:szCs w:val="22"/>
              </w:rPr>
            </w:pPr>
            <w:r w:rsidRPr="004C34BA">
              <w:rPr>
                <w:rFonts w:ascii="Gill Sans MT" w:hAnsi="Gill Sans MT"/>
                <w:b/>
                <w:sz w:val="22"/>
                <w:szCs w:val="22"/>
              </w:rPr>
              <w:t xml:space="preserve">Strategic Objective: </w:t>
            </w:r>
            <w:r w:rsidR="00832E2E" w:rsidRPr="004C34BA">
              <w:rPr>
                <w:rFonts w:ascii="Gill Sans MT" w:hAnsi="Gill Sans MT"/>
                <w:b/>
                <w:sz w:val="22"/>
                <w:szCs w:val="22"/>
              </w:rPr>
              <w:t>To review and continually improve and enhance our systems and processes to ensure that they are effective and appropriate in the transformation of our business</w:t>
            </w:r>
          </w:p>
        </w:tc>
      </w:tr>
      <w:tr w:rsidR="00CF38AB" w:rsidRPr="004C34BA" w:rsidTr="00B97CEF">
        <w:tc>
          <w:tcPr>
            <w:tcW w:w="13948" w:type="dxa"/>
            <w:gridSpan w:val="2"/>
            <w:shd w:val="clear" w:color="auto" w:fill="BFBFBF" w:themeFill="background1" w:themeFillShade="BF"/>
          </w:tcPr>
          <w:p w:rsidR="00CF38AB" w:rsidRPr="004C34BA" w:rsidRDefault="00CF38AB" w:rsidP="00B97CEF">
            <w:pPr>
              <w:rPr>
                <w:rFonts w:ascii="Gill Sans MT" w:hAnsi="Gill Sans MT"/>
                <w:sz w:val="22"/>
                <w:szCs w:val="22"/>
              </w:rPr>
            </w:pPr>
            <w:r w:rsidRPr="004C34BA">
              <w:rPr>
                <w:rFonts w:ascii="Gill Sans MT" w:hAnsi="Gill Sans MT"/>
                <w:b/>
                <w:sz w:val="22"/>
                <w:szCs w:val="22"/>
              </w:rPr>
              <w:t>Output</w:t>
            </w:r>
          </w:p>
        </w:tc>
      </w:tr>
      <w:tr w:rsidR="00832E2E" w:rsidRPr="004C34BA" w:rsidTr="00B97CEF">
        <w:tc>
          <w:tcPr>
            <w:tcW w:w="704" w:type="dxa"/>
          </w:tcPr>
          <w:p w:rsidR="00832E2E" w:rsidRPr="004C34BA" w:rsidRDefault="001C64FB" w:rsidP="00832E2E">
            <w:pPr>
              <w:rPr>
                <w:rFonts w:ascii="Gill Sans MT" w:hAnsi="Gill Sans MT"/>
                <w:sz w:val="22"/>
                <w:szCs w:val="22"/>
              </w:rPr>
            </w:pPr>
            <w:r w:rsidRPr="004C34BA">
              <w:rPr>
                <w:rFonts w:ascii="Gill Sans MT" w:hAnsi="Gill Sans MT"/>
                <w:sz w:val="22"/>
                <w:szCs w:val="22"/>
              </w:rPr>
              <w:t>31</w:t>
            </w:r>
          </w:p>
        </w:tc>
        <w:tc>
          <w:tcPr>
            <w:tcW w:w="13244" w:type="dxa"/>
          </w:tcPr>
          <w:p w:rsidR="00832E2E" w:rsidRPr="004C34BA" w:rsidRDefault="00832E2E" w:rsidP="00832E2E">
            <w:pPr>
              <w:spacing w:after="0" w:line="240" w:lineRule="auto"/>
              <w:rPr>
                <w:rFonts w:ascii="Gill Sans MT" w:hAnsi="Gill Sans MT"/>
                <w:sz w:val="22"/>
                <w:szCs w:val="22"/>
              </w:rPr>
            </w:pPr>
            <w:r w:rsidRPr="004C34BA">
              <w:rPr>
                <w:rFonts w:ascii="Gill Sans MT" w:hAnsi="Gill Sans MT"/>
                <w:sz w:val="22"/>
                <w:szCs w:val="22"/>
              </w:rPr>
              <w:t xml:space="preserve">Implement, Monitor </w:t>
            </w:r>
            <w:r w:rsidR="006874C7" w:rsidRPr="004C34BA">
              <w:rPr>
                <w:rFonts w:ascii="Gill Sans MT" w:hAnsi="Gill Sans MT"/>
                <w:sz w:val="22"/>
                <w:szCs w:val="22"/>
              </w:rPr>
              <w:t xml:space="preserve">and Evaluate Leisure Management </w:t>
            </w:r>
            <w:r w:rsidRPr="004C34BA">
              <w:rPr>
                <w:rFonts w:ascii="Gill Sans MT" w:hAnsi="Gill Sans MT"/>
                <w:sz w:val="22"/>
                <w:szCs w:val="22"/>
              </w:rPr>
              <w:t>Systems</w:t>
            </w:r>
          </w:p>
        </w:tc>
      </w:tr>
      <w:tr w:rsidR="006874C7" w:rsidRPr="004C34BA" w:rsidTr="00B97CEF">
        <w:tc>
          <w:tcPr>
            <w:tcW w:w="704" w:type="dxa"/>
          </w:tcPr>
          <w:p w:rsidR="006874C7" w:rsidRPr="004C34BA" w:rsidRDefault="001C64FB" w:rsidP="00832E2E">
            <w:pPr>
              <w:rPr>
                <w:rFonts w:ascii="Gill Sans MT" w:hAnsi="Gill Sans MT"/>
                <w:sz w:val="22"/>
                <w:szCs w:val="22"/>
              </w:rPr>
            </w:pPr>
            <w:r w:rsidRPr="004C34BA">
              <w:rPr>
                <w:rFonts w:ascii="Gill Sans MT" w:hAnsi="Gill Sans MT"/>
                <w:sz w:val="22"/>
                <w:szCs w:val="22"/>
              </w:rPr>
              <w:t>32</w:t>
            </w:r>
          </w:p>
        </w:tc>
        <w:tc>
          <w:tcPr>
            <w:tcW w:w="13244" w:type="dxa"/>
          </w:tcPr>
          <w:p w:rsidR="006874C7" w:rsidRPr="004C34BA" w:rsidRDefault="006874C7" w:rsidP="00832E2E">
            <w:pPr>
              <w:spacing w:after="0" w:line="240" w:lineRule="auto"/>
              <w:rPr>
                <w:rFonts w:ascii="Gill Sans MT" w:hAnsi="Gill Sans MT"/>
                <w:sz w:val="22"/>
                <w:szCs w:val="22"/>
              </w:rPr>
            </w:pPr>
            <w:r w:rsidRPr="004C34BA">
              <w:rPr>
                <w:rFonts w:ascii="Gill Sans MT" w:hAnsi="Gill Sans MT"/>
                <w:sz w:val="22"/>
                <w:szCs w:val="22"/>
              </w:rPr>
              <w:t>Implement, Monitor and Evaluate Leisure Ticketing Systems</w:t>
            </w:r>
          </w:p>
        </w:tc>
      </w:tr>
      <w:tr w:rsidR="006874C7" w:rsidRPr="004C34BA" w:rsidTr="00B97CEF">
        <w:tc>
          <w:tcPr>
            <w:tcW w:w="704" w:type="dxa"/>
          </w:tcPr>
          <w:p w:rsidR="006874C7" w:rsidRPr="004C34BA" w:rsidRDefault="00FF53A5" w:rsidP="00832E2E">
            <w:pPr>
              <w:rPr>
                <w:rFonts w:ascii="Gill Sans MT" w:hAnsi="Gill Sans MT"/>
                <w:sz w:val="22"/>
                <w:szCs w:val="22"/>
              </w:rPr>
            </w:pPr>
            <w:r w:rsidRPr="004C34BA">
              <w:rPr>
                <w:rFonts w:ascii="Gill Sans MT" w:hAnsi="Gill Sans MT"/>
                <w:sz w:val="22"/>
                <w:szCs w:val="22"/>
              </w:rPr>
              <w:t>33</w:t>
            </w:r>
          </w:p>
        </w:tc>
        <w:tc>
          <w:tcPr>
            <w:tcW w:w="13244" w:type="dxa"/>
          </w:tcPr>
          <w:p w:rsidR="00725D1A" w:rsidRPr="004C34BA" w:rsidRDefault="00725D1A" w:rsidP="001703EF">
            <w:pPr>
              <w:spacing w:after="0" w:line="240" w:lineRule="auto"/>
              <w:rPr>
                <w:rFonts w:ascii="Gill Sans MT" w:hAnsi="Gill Sans MT"/>
                <w:sz w:val="22"/>
                <w:szCs w:val="22"/>
              </w:rPr>
            </w:pPr>
            <w:r w:rsidRPr="004C34BA">
              <w:rPr>
                <w:rFonts w:ascii="Gill Sans MT" w:hAnsi="Gill Sans MT"/>
                <w:sz w:val="22"/>
                <w:szCs w:val="22"/>
              </w:rPr>
              <w:t xml:space="preserve">Review and identify various payment methods </w:t>
            </w:r>
            <w:r w:rsidR="00AC665C" w:rsidRPr="004C34BA">
              <w:rPr>
                <w:rFonts w:ascii="Gill Sans MT" w:hAnsi="Gill Sans MT"/>
                <w:sz w:val="22"/>
                <w:szCs w:val="22"/>
              </w:rPr>
              <w:t xml:space="preserve">available to the Trust </w:t>
            </w:r>
            <w:r w:rsidR="001703EF" w:rsidRPr="004C34BA">
              <w:rPr>
                <w:rFonts w:ascii="Gill Sans MT" w:hAnsi="Gill Sans MT"/>
                <w:sz w:val="22"/>
                <w:szCs w:val="22"/>
              </w:rPr>
              <w:t>which will</w:t>
            </w:r>
            <w:r w:rsidR="00AC665C" w:rsidRPr="004C34BA">
              <w:rPr>
                <w:rFonts w:ascii="Gill Sans MT" w:hAnsi="Gill Sans MT"/>
                <w:sz w:val="22"/>
                <w:szCs w:val="22"/>
              </w:rPr>
              <w:t xml:space="preserve"> enhance customer service</w:t>
            </w:r>
            <w:r w:rsidRPr="004C34BA">
              <w:rPr>
                <w:rFonts w:ascii="Gill Sans MT" w:hAnsi="Gill Sans MT"/>
                <w:sz w:val="22"/>
                <w:szCs w:val="22"/>
              </w:rPr>
              <w:t xml:space="preserve"> </w:t>
            </w:r>
          </w:p>
        </w:tc>
      </w:tr>
      <w:tr w:rsidR="00832E2E" w:rsidRPr="004C34BA" w:rsidTr="00B97CEF">
        <w:tc>
          <w:tcPr>
            <w:tcW w:w="704" w:type="dxa"/>
          </w:tcPr>
          <w:p w:rsidR="00832E2E" w:rsidRPr="004C34BA" w:rsidRDefault="00FF53A5" w:rsidP="00832E2E">
            <w:pPr>
              <w:rPr>
                <w:rFonts w:ascii="Gill Sans MT" w:hAnsi="Gill Sans MT"/>
                <w:sz w:val="22"/>
                <w:szCs w:val="22"/>
              </w:rPr>
            </w:pPr>
            <w:r w:rsidRPr="004C34BA">
              <w:rPr>
                <w:rFonts w:ascii="Gill Sans MT" w:hAnsi="Gill Sans MT"/>
                <w:sz w:val="22"/>
                <w:szCs w:val="22"/>
              </w:rPr>
              <w:t>34</w:t>
            </w:r>
          </w:p>
        </w:tc>
        <w:tc>
          <w:tcPr>
            <w:tcW w:w="13244" w:type="dxa"/>
          </w:tcPr>
          <w:p w:rsidR="00832E2E" w:rsidRPr="004C34BA" w:rsidRDefault="00C17020" w:rsidP="00725D1A">
            <w:pPr>
              <w:spacing w:after="0" w:line="240" w:lineRule="auto"/>
              <w:rPr>
                <w:rFonts w:ascii="Gill Sans MT" w:hAnsi="Gill Sans MT"/>
                <w:sz w:val="22"/>
                <w:szCs w:val="22"/>
              </w:rPr>
            </w:pPr>
            <w:r w:rsidRPr="004C34BA">
              <w:rPr>
                <w:rFonts w:ascii="Gill Sans MT" w:hAnsi="Gill Sans MT"/>
                <w:sz w:val="22"/>
                <w:szCs w:val="22"/>
              </w:rPr>
              <w:t xml:space="preserve">Explore opportunities </w:t>
            </w:r>
            <w:r w:rsidR="00725D1A" w:rsidRPr="004C34BA">
              <w:rPr>
                <w:rFonts w:ascii="Gill Sans MT" w:hAnsi="Gill Sans MT"/>
                <w:sz w:val="22"/>
                <w:szCs w:val="22"/>
              </w:rPr>
              <w:t>to enhance</w:t>
            </w:r>
            <w:r w:rsidRPr="004C34BA">
              <w:rPr>
                <w:rFonts w:ascii="Gill Sans MT" w:hAnsi="Gill Sans MT"/>
                <w:sz w:val="22"/>
                <w:szCs w:val="22"/>
              </w:rPr>
              <w:t xml:space="preserve"> the existing c</w:t>
            </w:r>
            <w:r w:rsidR="00832E2E" w:rsidRPr="004C34BA">
              <w:rPr>
                <w:rFonts w:ascii="Gill Sans MT" w:hAnsi="Gill Sans MT"/>
                <w:sz w:val="22"/>
                <w:szCs w:val="22"/>
              </w:rPr>
              <w:t>ommitment reporting</w:t>
            </w:r>
            <w:r w:rsidRPr="004C34BA">
              <w:rPr>
                <w:rFonts w:ascii="Gill Sans MT" w:hAnsi="Gill Sans MT"/>
                <w:sz w:val="22"/>
                <w:szCs w:val="22"/>
              </w:rPr>
              <w:t xml:space="preserve"> system</w:t>
            </w:r>
          </w:p>
        </w:tc>
      </w:tr>
      <w:tr w:rsidR="00832E2E" w:rsidRPr="004C34BA" w:rsidTr="00832E2E">
        <w:tc>
          <w:tcPr>
            <w:tcW w:w="13948" w:type="dxa"/>
            <w:gridSpan w:val="2"/>
            <w:shd w:val="clear" w:color="auto" w:fill="7030A0"/>
            <w:vAlign w:val="center"/>
          </w:tcPr>
          <w:p w:rsidR="00832E2E" w:rsidRPr="004C34BA" w:rsidRDefault="00832E2E" w:rsidP="00B97CEF">
            <w:pPr>
              <w:spacing w:line="240" w:lineRule="auto"/>
              <w:jc w:val="center"/>
              <w:rPr>
                <w:rFonts w:ascii="Gill Sans MT" w:hAnsi="Gill Sans MT"/>
                <w:b/>
                <w:sz w:val="22"/>
                <w:szCs w:val="22"/>
              </w:rPr>
            </w:pPr>
            <w:r w:rsidRPr="004C34BA">
              <w:rPr>
                <w:rFonts w:ascii="Gill Sans MT" w:hAnsi="Gill Sans MT"/>
                <w:b/>
                <w:color w:val="FFFFFF" w:themeColor="background1"/>
                <w:sz w:val="22"/>
                <w:szCs w:val="22"/>
              </w:rPr>
              <w:t>CREATING A SOLID FOUNDATION FOR GROWTH</w:t>
            </w:r>
          </w:p>
        </w:tc>
      </w:tr>
      <w:tr w:rsidR="00832E2E" w:rsidRPr="004C34BA" w:rsidTr="00B97CEF">
        <w:tc>
          <w:tcPr>
            <w:tcW w:w="13948" w:type="dxa"/>
            <w:gridSpan w:val="2"/>
            <w:shd w:val="clear" w:color="auto" w:fill="BFBFBF" w:themeFill="background1" w:themeFillShade="BF"/>
          </w:tcPr>
          <w:p w:rsidR="00832E2E" w:rsidRPr="004C34BA" w:rsidRDefault="00832E2E" w:rsidP="00B97CEF">
            <w:pPr>
              <w:jc w:val="center"/>
              <w:rPr>
                <w:rFonts w:ascii="Gill Sans MT" w:hAnsi="Gill Sans MT"/>
                <w:sz w:val="22"/>
                <w:szCs w:val="22"/>
              </w:rPr>
            </w:pPr>
            <w:r w:rsidRPr="004C34BA">
              <w:rPr>
                <w:rFonts w:ascii="Gill Sans MT" w:hAnsi="Gill Sans MT"/>
                <w:b/>
                <w:sz w:val="22"/>
                <w:szCs w:val="22"/>
              </w:rPr>
              <w:t>Strategic Objective: To develop a collaborative approach with relevant partners to explore wider opportunities that fit within the Trust’s vision and values and to explore opportunities to share resources across all our services internally and with key stakeholders</w:t>
            </w:r>
          </w:p>
        </w:tc>
      </w:tr>
      <w:tr w:rsidR="00832E2E" w:rsidRPr="004C34BA" w:rsidTr="00B97CEF">
        <w:tc>
          <w:tcPr>
            <w:tcW w:w="13948" w:type="dxa"/>
            <w:gridSpan w:val="2"/>
            <w:shd w:val="clear" w:color="auto" w:fill="BFBFBF" w:themeFill="background1" w:themeFillShade="BF"/>
          </w:tcPr>
          <w:p w:rsidR="00832E2E" w:rsidRPr="004C34BA" w:rsidRDefault="00832E2E" w:rsidP="00B97CEF">
            <w:pPr>
              <w:rPr>
                <w:rFonts w:ascii="Gill Sans MT" w:hAnsi="Gill Sans MT"/>
                <w:sz w:val="22"/>
                <w:szCs w:val="22"/>
              </w:rPr>
            </w:pPr>
            <w:r w:rsidRPr="004C34BA">
              <w:rPr>
                <w:rFonts w:ascii="Gill Sans MT" w:hAnsi="Gill Sans MT"/>
                <w:b/>
                <w:sz w:val="22"/>
                <w:szCs w:val="22"/>
              </w:rPr>
              <w:t>Output</w:t>
            </w:r>
          </w:p>
        </w:tc>
      </w:tr>
      <w:tr w:rsidR="00832E2E" w:rsidRPr="004C34BA" w:rsidTr="00B97CEF">
        <w:tc>
          <w:tcPr>
            <w:tcW w:w="704" w:type="dxa"/>
          </w:tcPr>
          <w:p w:rsidR="00832E2E" w:rsidRPr="004C34BA" w:rsidRDefault="00FF53A5" w:rsidP="00B97CEF">
            <w:pPr>
              <w:rPr>
                <w:rFonts w:ascii="Gill Sans MT" w:hAnsi="Gill Sans MT"/>
                <w:sz w:val="22"/>
                <w:szCs w:val="22"/>
              </w:rPr>
            </w:pPr>
            <w:r w:rsidRPr="004C34BA">
              <w:rPr>
                <w:rFonts w:ascii="Gill Sans MT" w:hAnsi="Gill Sans MT"/>
                <w:sz w:val="22"/>
                <w:szCs w:val="22"/>
              </w:rPr>
              <w:t>35</w:t>
            </w:r>
          </w:p>
        </w:tc>
        <w:tc>
          <w:tcPr>
            <w:tcW w:w="13244" w:type="dxa"/>
          </w:tcPr>
          <w:p w:rsidR="00832E2E" w:rsidRPr="004C34BA" w:rsidRDefault="00832E2E" w:rsidP="00B97CEF">
            <w:pPr>
              <w:spacing w:after="0" w:line="240" w:lineRule="auto"/>
              <w:rPr>
                <w:rFonts w:ascii="Gill Sans MT" w:hAnsi="Gill Sans MT"/>
                <w:sz w:val="22"/>
                <w:szCs w:val="22"/>
              </w:rPr>
            </w:pPr>
            <w:r w:rsidRPr="004C34BA">
              <w:rPr>
                <w:rFonts w:ascii="Gill Sans MT" w:hAnsi="Gill Sans MT"/>
                <w:sz w:val="22"/>
                <w:szCs w:val="22"/>
              </w:rPr>
              <w:t>Develop, implement, monitor and evaluate identified actions outlined within the East Ayrshire Leisure Growth Plan</w:t>
            </w:r>
          </w:p>
        </w:tc>
      </w:tr>
      <w:tr w:rsidR="00832E2E" w:rsidRPr="004C34BA" w:rsidTr="00832E2E">
        <w:tc>
          <w:tcPr>
            <w:tcW w:w="13948" w:type="dxa"/>
            <w:gridSpan w:val="2"/>
            <w:shd w:val="clear" w:color="auto" w:fill="7030A0"/>
            <w:vAlign w:val="center"/>
          </w:tcPr>
          <w:p w:rsidR="00832E2E" w:rsidRPr="004C34BA" w:rsidRDefault="00832E2E" w:rsidP="00832E2E">
            <w:pPr>
              <w:spacing w:line="240" w:lineRule="auto"/>
              <w:jc w:val="center"/>
              <w:rPr>
                <w:rFonts w:ascii="Gill Sans MT" w:hAnsi="Gill Sans MT"/>
                <w:b/>
                <w:sz w:val="22"/>
                <w:szCs w:val="22"/>
              </w:rPr>
            </w:pPr>
            <w:r w:rsidRPr="004C34BA">
              <w:rPr>
                <w:rFonts w:ascii="Gill Sans MT" w:hAnsi="Gill Sans MT"/>
                <w:b/>
                <w:color w:val="FFFFFF" w:themeColor="background1"/>
                <w:sz w:val="22"/>
                <w:szCs w:val="22"/>
              </w:rPr>
              <w:t>CREATING A SOLID FOUNDATION FOR GROWTH</w:t>
            </w:r>
          </w:p>
        </w:tc>
      </w:tr>
      <w:tr w:rsidR="00832E2E" w:rsidRPr="004C34BA" w:rsidTr="00B97CEF">
        <w:tc>
          <w:tcPr>
            <w:tcW w:w="13948" w:type="dxa"/>
            <w:gridSpan w:val="2"/>
            <w:shd w:val="clear" w:color="auto" w:fill="BFBFBF" w:themeFill="background1" w:themeFillShade="BF"/>
          </w:tcPr>
          <w:p w:rsidR="00832E2E" w:rsidRPr="004C34BA" w:rsidRDefault="00832E2E" w:rsidP="00832E2E">
            <w:pPr>
              <w:jc w:val="center"/>
              <w:rPr>
                <w:rFonts w:ascii="Gill Sans MT" w:hAnsi="Gill Sans MT"/>
                <w:sz w:val="22"/>
                <w:szCs w:val="22"/>
              </w:rPr>
            </w:pPr>
            <w:r w:rsidRPr="004C34BA">
              <w:rPr>
                <w:rFonts w:ascii="Gill Sans MT" w:hAnsi="Gill Sans MT"/>
                <w:b/>
                <w:sz w:val="22"/>
                <w:szCs w:val="22"/>
              </w:rPr>
              <w:t>Strategic Objective: To maximise the return from commercial opportunities, especially around retail, hospitality and membership packages, so that we are in a position to fulfil our charitable obligations and become a sustainable organisation</w:t>
            </w:r>
          </w:p>
        </w:tc>
      </w:tr>
      <w:tr w:rsidR="00832E2E" w:rsidRPr="004C34BA" w:rsidTr="00B97CEF">
        <w:tc>
          <w:tcPr>
            <w:tcW w:w="13948" w:type="dxa"/>
            <w:gridSpan w:val="2"/>
            <w:shd w:val="clear" w:color="auto" w:fill="BFBFBF" w:themeFill="background1" w:themeFillShade="BF"/>
          </w:tcPr>
          <w:p w:rsidR="00832E2E" w:rsidRPr="004C34BA" w:rsidRDefault="00832E2E" w:rsidP="00832E2E">
            <w:pPr>
              <w:rPr>
                <w:rFonts w:ascii="Gill Sans MT" w:hAnsi="Gill Sans MT"/>
                <w:sz w:val="22"/>
                <w:szCs w:val="22"/>
              </w:rPr>
            </w:pPr>
            <w:r w:rsidRPr="004C34BA">
              <w:rPr>
                <w:rFonts w:ascii="Gill Sans MT" w:hAnsi="Gill Sans MT"/>
                <w:b/>
                <w:sz w:val="22"/>
                <w:szCs w:val="22"/>
              </w:rPr>
              <w:lastRenderedPageBreak/>
              <w:t>Output</w:t>
            </w:r>
          </w:p>
        </w:tc>
      </w:tr>
      <w:tr w:rsidR="00832E2E" w:rsidRPr="004C34BA" w:rsidTr="00B97CEF">
        <w:tc>
          <w:tcPr>
            <w:tcW w:w="704" w:type="dxa"/>
          </w:tcPr>
          <w:p w:rsidR="00832E2E" w:rsidRPr="004C34BA" w:rsidRDefault="00FF53A5" w:rsidP="00832E2E">
            <w:pPr>
              <w:rPr>
                <w:rFonts w:ascii="Gill Sans MT" w:hAnsi="Gill Sans MT"/>
                <w:sz w:val="22"/>
                <w:szCs w:val="22"/>
              </w:rPr>
            </w:pPr>
            <w:r w:rsidRPr="004C34BA">
              <w:rPr>
                <w:rFonts w:ascii="Gill Sans MT" w:hAnsi="Gill Sans MT"/>
                <w:sz w:val="22"/>
                <w:szCs w:val="22"/>
              </w:rPr>
              <w:t>36</w:t>
            </w:r>
          </w:p>
        </w:tc>
        <w:tc>
          <w:tcPr>
            <w:tcW w:w="13244" w:type="dxa"/>
          </w:tcPr>
          <w:p w:rsidR="00832E2E" w:rsidRPr="004C34BA" w:rsidRDefault="00832E2E" w:rsidP="00832E2E">
            <w:pPr>
              <w:spacing w:after="0" w:line="240" w:lineRule="auto"/>
              <w:rPr>
                <w:rFonts w:ascii="Gill Sans MT" w:hAnsi="Gill Sans MT"/>
                <w:sz w:val="22"/>
                <w:szCs w:val="22"/>
              </w:rPr>
            </w:pPr>
            <w:r w:rsidRPr="004C34BA">
              <w:rPr>
                <w:rFonts w:ascii="Gill Sans MT" w:hAnsi="Gill Sans MT"/>
                <w:sz w:val="22"/>
                <w:szCs w:val="22"/>
              </w:rPr>
              <w:t>Expand the membership packages to include opportunities across all service areas</w:t>
            </w:r>
          </w:p>
        </w:tc>
      </w:tr>
      <w:tr w:rsidR="00832E2E" w:rsidRPr="004C34BA" w:rsidTr="00B97CEF">
        <w:tc>
          <w:tcPr>
            <w:tcW w:w="704" w:type="dxa"/>
          </w:tcPr>
          <w:p w:rsidR="00832E2E" w:rsidRPr="004C34BA" w:rsidRDefault="00FF53A5" w:rsidP="00832E2E">
            <w:pPr>
              <w:rPr>
                <w:rFonts w:ascii="Gill Sans MT" w:hAnsi="Gill Sans MT"/>
                <w:sz w:val="22"/>
                <w:szCs w:val="22"/>
              </w:rPr>
            </w:pPr>
            <w:r w:rsidRPr="004C34BA">
              <w:rPr>
                <w:rFonts w:ascii="Gill Sans MT" w:hAnsi="Gill Sans MT"/>
                <w:sz w:val="22"/>
                <w:szCs w:val="22"/>
              </w:rPr>
              <w:t>37</w:t>
            </w:r>
          </w:p>
        </w:tc>
        <w:tc>
          <w:tcPr>
            <w:tcW w:w="13244" w:type="dxa"/>
          </w:tcPr>
          <w:p w:rsidR="00832E2E" w:rsidRPr="004C34BA" w:rsidRDefault="00832E2E" w:rsidP="00832E2E">
            <w:pPr>
              <w:spacing w:after="0" w:line="240" w:lineRule="auto"/>
              <w:rPr>
                <w:rFonts w:ascii="Gill Sans MT" w:hAnsi="Gill Sans MT"/>
                <w:sz w:val="22"/>
                <w:szCs w:val="22"/>
              </w:rPr>
            </w:pPr>
            <w:r w:rsidRPr="004C34BA">
              <w:rPr>
                <w:rFonts w:ascii="Gill Sans MT" w:hAnsi="Gill Sans MT"/>
                <w:sz w:val="22"/>
                <w:szCs w:val="22"/>
              </w:rPr>
              <w:t>Introduce a hospitality offer to support large scale events and programmes at identified venues as outlined in the Leisure Facility Strategy</w:t>
            </w:r>
          </w:p>
        </w:tc>
      </w:tr>
      <w:tr w:rsidR="00832E2E" w:rsidRPr="004C34BA" w:rsidTr="00B97CEF">
        <w:tc>
          <w:tcPr>
            <w:tcW w:w="704" w:type="dxa"/>
          </w:tcPr>
          <w:p w:rsidR="00832E2E" w:rsidRPr="004C34BA" w:rsidRDefault="0005661E" w:rsidP="00832E2E">
            <w:pPr>
              <w:rPr>
                <w:rFonts w:ascii="Gill Sans MT" w:hAnsi="Gill Sans MT"/>
                <w:sz w:val="22"/>
                <w:szCs w:val="22"/>
              </w:rPr>
            </w:pPr>
            <w:r w:rsidRPr="004C34BA">
              <w:rPr>
                <w:rFonts w:ascii="Gill Sans MT" w:hAnsi="Gill Sans MT"/>
                <w:sz w:val="22"/>
                <w:szCs w:val="22"/>
              </w:rPr>
              <w:t>38</w:t>
            </w:r>
          </w:p>
        </w:tc>
        <w:tc>
          <w:tcPr>
            <w:tcW w:w="13244" w:type="dxa"/>
          </w:tcPr>
          <w:p w:rsidR="00832E2E" w:rsidRPr="004C34BA" w:rsidRDefault="00832E2E" w:rsidP="00832E2E">
            <w:pPr>
              <w:spacing w:after="0" w:line="240" w:lineRule="auto"/>
              <w:rPr>
                <w:rFonts w:ascii="Gill Sans MT" w:hAnsi="Gill Sans MT"/>
                <w:sz w:val="22"/>
                <w:szCs w:val="22"/>
              </w:rPr>
            </w:pPr>
            <w:r w:rsidRPr="004C34BA">
              <w:rPr>
                <w:rFonts w:ascii="Gill Sans MT" w:hAnsi="Gill Sans MT"/>
                <w:sz w:val="22"/>
                <w:szCs w:val="22"/>
              </w:rPr>
              <w:t>Develop and implement a retail p</w:t>
            </w:r>
            <w:r w:rsidR="00E90EF1" w:rsidRPr="004C34BA">
              <w:rPr>
                <w:rFonts w:ascii="Gill Sans MT" w:hAnsi="Gill Sans MT"/>
                <w:sz w:val="22"/>
                <w:szCs w:val="22"/>
              </w:rPr>
              <w:t>l</w:t>
            </w:r>
            <w:r w:rsidRPr="004C34BA">
              <w:rPr>
                <w:rFonts w:ascii="Gill Sans MT" w:hAnsi="Gill Sans MT"/>
                <w:sz w:val="22"/>
                <w:szCs w:val="22"/>
              </w:rPr>
              <w:t>an, which includes on-line and venue sales</w:t>
            </w:r>
          </w:p>
        </w:tc>
      </w:tr>
      <w:tr w:rsidR="0096303B" w:rsidRPr="004C34BA" w:rsidTr="00B97CEF">
        <w:tc>
          <w:tcPr>
            <w:tcW w:w="704" w:type="dxa"/>
          </w:tcPr>
          <w:p w:rsidR="0096303B" w:rsidRPr="004C34BA" w:rsidRDefault="0005661E" w:rsidP="00832E2E">
            <w:pPr>
              <w:rPr>
                <w:rFonts w:ascii="Gill Sans MT" w:hAnsi="Gill Sans MT"/>
                <w:sz w:val="22"/>
                <w:szCs w:val="22"/>
              </w:rPr>
            </w:pPr>
            <w:r w:rsidRPr="004C34BA">
              <w:rPr>
                <w:rFonts w:ascii="Gill Sans MT" w:hAnsi="Gill Sans MT"/>
                <w:sz w:val="22"/>
                <w:szCs w:val="22"/>
              </w:rPr>
              <w:t>39</w:t>
            </w:r>
          </w:p>
        </w:tc>
        <w:tc>
          <w:tcPr>
            <w:tcW w:w="13244" w:type="dxa"/>
          </w:tcPr>
          <w:p w:rsidR="0096303B" w:rsidRPr="004C34BA" w:rsidRDefault="0096303B" w:rsidP="00832E2E">
            <w:pPr>
              <w:spacing w:after="0" w:line="240" w:lineRule="auto"/>
              <w:rPr>
                <w:rFonts w:ascii="Gill Sans MT" w:hAnsi="Gill Sans MT"/>
                <w:sz w:val="22"/>
                <w:szCs w:val="22"/>
              </w:rPr>
            </w:pPr>
            <w:r w:rsidRPr="004C34BA">
              <w:rPr>
                <w:rFonts w:ascii="Gill Sans MT" w:hAnsi="Gill Sans MT"/>
                <w:sz w:val="22"/>
                <w:szCs w:val="22"/>
              </w:rPr>
              <w:t>Prepare a Business Plan for the development of a Trading Arm</w:t>
            </w:r>
          </w:p>
          <w:p w:rsidR="004C34BA" w:rsidRPr="004C34BA" w:rsidRDefault="004C34BA" w:rsidP="00832E2E">
            <w:pPr>
              <w:spacing w:after="0" w:line="240" w:lineRule="auto"/>
              <w:rPr>
                <w:rFonts w:ascii="Gill Sans MT" w:hAnsi="Gill Sans MT"/>
                <w:sz w:val="22"/>
                <w:szCs w:val="22"/>
              </w:rPr>
            </w:pPr>
          </w:p>
        </w:tc>
      </w:tr>
      <w:tr w:rsidR="00832E2E" w:rsidRPr="004C34BA" w:rsidTr="00832E2E">
        <w:tc>
          <w:tcPr>
            <w:tcW w:w="13948" w:type="dxa"/>
            <w:gridSpan w:val="2"/>
            <w:shd w:val="clear" w:color="auto" w:fill="00B050"/>
            <w:vAlign w:val="center"/>
          </w:tcPr>
          <w:p w:rsidR="00832E2E" w:rsidRPr="004C34BA" w:rsidRDefault="00832E2E" w:rsidP="00B97CEF">
            <w:pPr>
              <w:spacing w:line="240" w:lineRule="auto"/>
              <w:jc w:val="center"/>
              <w:rPr>
                <w:rFonts w:ascii="Gill Sans MT" w:hAnsi="Gill Sans MT"/>
                <w:b/>
                <w:sz w:val="22"/>
                <w:szCs w:val="22"/>
              </w:rPr>
            </w:pPr>
            <w:r w:rsidRPr="004C34BA">
              <w:rPr>
                <w:rFonts w:ascii="Gill Sans MT" w:hAnsi="Gill Sans MT"/>
                <w:b/>
                <w:sz w:val="22"/>
                <w:szCs w:val="22"/>
              </w:rPr>
              <w:t>PROTECTING OUR ENVIRONMENT</w:t>
            </w:r>
          </w:p>
        </w:tc>
      </w:tr>
      <w:tr w:rsidR="00832E2E" w:rsidRPr="004C34BA" w:rsidTr="00B97CEF">
        <w:tc>
          <w:tcPr>
            <w:tcW w:w="13948" w:type="dxa"/>
            <w:gridSpan w:val="2"/>
            <w:shd w:val="clear" w:color="auto" w:fill="BFBFBF" w:themeFill="background1" w:themeFillShade="BF"/>
          </w:tcPr>
          <w:p w:rsidR="00832E2E" w:rsidRPr="004C34BA" w:rsidRDefault="00832E2E" w:rsidP="00B97CEF">
            <w:pPr>
              <w:jc w:val="center"/>
              <w:rPr>
                <w:rFonts w:ascii="Gill Sans MT" w:hAnsi="Gill Sans MT"/>
                <w:sz w:val="22"/>
                <w:szCs w:val="22"/>
              </w:rPr>
            </w:pPr>
            <w:r w:rsidRPr="004C34BA">
              <w:rPr>
                <w:rFonts w:ascii="Gill Sans MT" w:hAnsi="Gill Sans MT"/>
                <w:b/>
                <w:sz w:val="22"/>
                <w:szCs w:val="22"/>
              </w:rPr>
              <w:t>Strategic Objective: To prepare and adopt a Climate Change Declaration on an annual basis which audits our carbon footprint and outlines priorities for carbon reduction</w:t>
            </w:r>
          </w:p>
        </w:tc>
      </w:tr>
      <w:tr w:rsidR="00832E2E" w:rsidRPr="004C34BA" w:rsidTr="00B97CEF">
        <w:tc>
          <w:tcPr>
            <w:tcW w:w="13948" w:type="dxa"/>
            <w:gridSpan w:val="2"/>
            <w:shd w:val="clear" w:color="auto" w:fill="BFBFBF" w:themeFill="background1" w:themeFillShade="BF"/>
          </w:tcPr>
          <w:p w:rsidR="00832E2E" w:rsidRPr="004C34BA" w:rsidRDefault="00832E2E" w:rsidP="00B97CEF">
            <w:pPr>
              <w:rPr>
                <w:rFonts w:ascii="Gill Sans MT" w:hAnsi="Gill Sans MT"/>
                <w:sz w:val="22"/>
                <w:szCs w:val="22"/>
              </w:rPr>
            </w:pPr>
            <w:r w:rsidRPr="004C34BA">
              <w:rPr>
                <w:rFonts w:ascii="Gill Sans MT" w:hAnsi="Gill Sans MT"/>
                <w:b/>
                <w:sz w:val="22"/>
                <w:szCs w:val="22"/>
              </w:rPr>
              <w:t>Output</w:t>
            </w:r>
          </w:p>
        </w:tc>
      </w:tr>
      <w:tr w:rsidR="00832E2E" w:rsidRPr="004C34BA" w:rsidTr="00B97CEF">
        <w:tc>
          <w:tcPr>
            <w:tcW w:w="704" w:type="dxa"/>
          </w:tcPr>
          <w:p w:rsidR="00832E2E" w:rsidRPr="004C34BA" w:rsidRDefault="00FF53A5" w:rsidP="00832E2E">
            <w:pPr>
              <w:rPr>
                <w:rFonts w:ascii="Gill Sans MT" w:hAnsi="Gill Sans MT"/>
                <w:sz w:val="22"/>
                <w:szCs w:val="22"/>
              </w:rPr>
            </w:pPr>
            <w:r w:rsidRPr="004C34BA">
              <w:rPr>
                <w:rFonts w:ascii="Gill Sans MT" w:hAnsi="Gill Sans MT"/>
                <w:sz w:val="22"/>
                <w:szCs w:val="22"/>
              </w:rPr>
              <w:t>40</w:t>
            </w:r>
          </w:p>
        </w:tc>
        <w:tc>
          <w:tcPr>
            <w:tcW w:w="13244" w:type="dxa"/>
          </w:tcPr>
          <w:p w:rsidR="00832E2E" w:rsidRPr="004C34BA" w:rsidRDefault="00832E2E" w:rsidP="00832E2E">
            <w:pPr>
              <w:spacing w:line="240" w:lineRule="auto"/>
              <w:rPr>
                <w:rFonts w:ascii="Gill Sans MT" w:hAnsi="Gill Sans MT"/>
                <w:sz w:val="22"/>
                <w:szCs w:val="22"/>
              </w:rPr>
            </w:pPr>
            <w:r w:rsidRPr="004C34BA">
              <w:rPr>
                <w:rFonts w:ascii="Gill Sans MT" w:hAnsi="Gill Sans MT"/>
                <w:sz w:val="22"/>
                <w:szCs w:val="22"/>
              </w:rPr>
              <w:t>Implement, monitor and evaluate the East Ayrshire L</w:t>
            </w:r>
            <w:r w:rsidR="00155372" w:rsidRPr="004C34BA">
              <w:rPr>
                <w:rFonts w:ascii="Gill Sans MT" w:hAnsi="Gill Sans MT"/>
                <w:sz w:val="22"/>
                <w:szCs w:val="22"/>
              </w:rPr>
              <w:t>eisure Net Zero Action Plan 2024-26</w:t>
            </w:r>
          </w:p>
        </w:tc>
      </w:tr>
      <w:tr w:rsidR="00832E2E" w:rsidRPr="004C34BA" w:rsidTr="00B97CEF">
        <w:tc>
          <w:tcPr>
            <w:tcW w:w="13948" w:type="dxa"/>
            <w:gridSpan w:val="2"/>
            <w:shd w:val="clear" w:color="auto" w:fill="00B050"/>
            <w:vAlign w:val="center"/>
          </w:tcPr>
          <w:p w:rsidR="00832E2E" w:rsidRPr="004C34BA" w:rsidRDefault="00832E2E" w:rsidP="00B97CEF">
            <w:pPr>
              <w:spacing w:line="240" w:lineRule="auto"/>
              <w:jc w:val="center"/>
              <w:rPr>
                <w:rFonts w:ascii="Gill Sans MT" w:hAnsi="Gill Sans MT"/>
                <w:b/>
                <w:sz w:val="22"/>
                <w:szCs w:val="22"/>
              </w:rPr>
            </w:pPr>
            <w:r w:rsidRPr="004C34BA">
              <w:rPr>
                <w:rFonts w:ascii="Gill Sans MT" w:hAnsi="Gill Sans MT"/>
                <w:b/>
                <w:sz w:val="22"/>
                <w:szCs w:val="22"/>
              </w:rPr>
              <w:t>PROTECTING OUR ENVIRONMENT</w:t>
            </w:r>
          </w:p>
        </w:tc>
      </w:tr>
      <w:tr w:rsidR="00832E2E" w:rsidRPr="004C34BA" w:rsidTr="00B97CEF">
        <w:tc>
          <w:tcPr>
            <w:tcW w:w="13948" w:type="dxa"/>
            <w:gridSpan w:val="2"/>
            <w:shd w:val="clear" w:color="auto" w:fill="BFBFBF" w:themeFill="background1" w:themeFillShade="BF"/>
          </w:tcPr>
          <w:p w:rsidR="00832E2E" w:rsidRPr="004C34BA" w:rsidRDefault="00832E2E" w:rsidP="00B97CEF">
            <w:pPr>
              <w:jc w:val="center"/>
              <w:rPr>
                <w:rFonts w:ascii="Gill Sans MT" w:hAnsi="Gill Sans MT"/>
                <w:sz w:val="22"/>
                <w:szCs w:val="22"/>
              </w:rPr>
            </w:pPr>
            <w:r w:rsidRPr="004C34BA">
              <w:rPr>
                <w:rFonts w:ascii="Gill Sans MT" w:hAnsi="Gill Sans MT"/>
                <w:b/>
                <w:sz w:val="22"/>
                <w:szCs w:val="22"/>
              </w:rPr>
              <w:t>Strategic Objective: To adopt the principles of Visit Scotland’s Green Tourism Business Scheme to reduce the environment impact of our business</w:t>
            </w:r>
          </w:p>
        </w:tc>
      </w:tr>
      <w:tr w:rsidR="00832E2E" w:rsidRPr="004C34BA" w:rsidTr="00B97CEF">
        <w:tc>
          <w:tcPr>
            <w:tcW w:w="13948" w:type="dxa"/>
            <w:gridSpan w:val="2"/>
            <w:shd w:val="clear" w:color="auto" w:fill="BFBFBF" w:themeFill="background1" w:themeFillShade="BF"/>
          </w:tcPr>
          <w:p w:rsidR="00832E2E" w:rsidRPr="004C34BA" w:rsidRDefault="00832E2E" w:rsidP="00B97CEF">
            <w:pPr>
              <w:rPr>
                <w:rFonts w:ascii="Gill Sans MT" w:hAnsi="Gill Sans MT"/>
                <w:sz w:val="22"/>
                <w:szCs w:val="22"/>
              </w:rPr>
            </w:pPr>
            <w:r w:rsidRPr="004C34BA">
              <w:rPr>
                <w:rFonts w:ascii="Gill Sans MT" w:hAnsi="Gill Sans MT"/>
                <w:b/>
                <w:sz w:val="22"/>
                <w:szCs w:val="22"/>
              </w:rPr>
              <w:t>Output</w:t>
            </w:r>
          </w:p>
        </w:tc>
      </w:tr>
      <w:tr w:rsidR="00832E2E" w:rsidRPr="004C34BA" w:rsidTr="00B97CEF">
        <w:tc>
          <w:tcPr>
            <w:tcW w:w="704" w:type="dxa"/>
          </w:tcPr>
          <w:p w:rsidR="00832E2E" w:rsidRPr="004C34BA" w:rsidRDefault="00FF53A5" w:rsidP="00832E2E">
            <w:pPr>
              <w:rPr>
                <w:rFonts w:ascii="Gill Sans MT" w:hAnsi="Gill Sans MT"/>
                <w:sz w:val="22"/>
                <w:szCs w:val="22"/>
              </w:rPr>
            </w:pPr>
            <w:r w:rsidRPr="004C34BA">
              <w:rPr>
                <w:rFonts w:ascii="Gill Sans MT" w:hAnsi="Gill Sans MT"/>
                <w:sz w:val="22"/>
                <w:szCs w:val="22"/>
              </w:rPr>
              <w:t>41</w:t>
            </w:r>
          </w:p>
        </w:tc>
        <w:tc>
          <w:tcPr>
            <w:tcW w:w="13244" w:type="dxa"/>
          </w:tcPr>
          <w:p w:rsidR="00832E2E" w:rsidRPr="004C34BA" w:rsidRDefault="0065163F" w:rsidP="00CA0D7B">
            <w:pPr>
              <w:spacing w:line="240" w:lineRule="auto"/>
              <w:rPr>
                <w:rFonts w:ascii="Gill Sans MT" w:hAnsi="Gill Sans MT"/>
                <w:sz w:val="22"/>
                <w:szCs w:val="22"/>
              </w:rPr>
            </w:pPr>
            <w:r w:rsidRPr="004C34BA">
              <w:rPr>
                <w:rFonts w:ascii="Gill Sans MT" w:hAnsi="Gill Sans MT"/>
                <w:sz w:val="22"/>
                <w:szCs w:val="22"/>
              </w:rPr>
              <w:t xml:space="preserve">Develop a funding </w:t>
            </w:r>
            <w:r w:rsidR="00CA0D7B" w:rsidRPr="004C34BA">
              <w:rPr>
                <w:rFonts w:ascii="Gill Sans MT" w:hAnsi="Gill Sans MT"/>
                <w:sz w:val="22"/>
                <w:szCs w:val="22"/>
              </w:rPr>
              <w:t>strategy for</w:t>
            </w:r>
            <w:r w:rsidRPr="004C34BA">
              <w:rPr>
                <w:rFonts w:ascii="Gill Sans MT" w:hAnsi="Gill Sans MT"/>
                <w:sz w:val="22"/>
                <w:szCs w:val="22"/>
              </w:rPr>
              <w:t xml:space="preserve"> </w:t>
            </w:r>
            <w:r w:rsidR="00CA0D7B" w:rsidRPr="004C34BA">
              <w:rPr>
                <w:rFonts w:ascii="Gill Sans MT" w:hAnsi="Gill Sans MT"/>
                <w:sz w:val="22"/>
                <w:szCs w:val="22"/>
              </w:rPr>
              <w:t xml:space="preserve">further </w:t>
            </w:r>
            <w:r w:rsidRPr="004C34BA">
              <w:rPr>
                <w:rFonts w:ascii="Gill Sans MT" w:hAnsi="Gill Sans MT"/>
                <w:sz w:val="22"/>
                <w:szCs w:val="22"/>
              </w:rPr>
              <w:t>u</w:t>
            </w:r>
            <w:r w:rsidR="00832E2E" w:rsidRPr="004C34BA">
              <w:rPr>
                <w:rFonts w:ascii="Gill Sans MT" w:hAnsi="Gill Sans MT"/>
                <w:sz w:val="22"/>
                <w:szCs w:val="22"/>
              </w:rPr>
              <w:t>pgrade</w:t>
            </w:r>
            <w:r w:rsidR="00CA0D7B" w:rsidRPr="004C34BA">
              <w:rPr>
                <w:rFonts w:ascii="Gill Sans MT" w:hAnsi="Gill Sans MT"/>
                <w:sz w:val="22"/>
                <w:szCs w:val="22"/>
              </w:rPr>
              <w:t>s</w:t>
            </w:r>
            <w:r w:rsidR="00832E2E" w:rsidRPr="004C34BA">
              <w:rPr>
                <w:rFonts w:ascii="Gill Sans MT" w:hAnsi="Gill Sans MT"/>
                <w:sz w:val="22"/>
                <w:szCs w:val="22"/>
              </w:rPr>
              <w:t xml:space="preserve"> </w:t>
            </w:r>
            <w:r w:rsidR="00CA0D7B" w:rsidRPr="004C34BA">
              <w:rPr>
                <w:rFonts w:ascii="Gill Sans MT" w:hAnsi="Gill Sans MT"/>
                <w:sz w:val="22"/>
                <w:szCs w:val="22"/>
              </w:rPr>
              <w:t xml:space="preserve">to </w:t>
            </w:r>
            <w:r w:rsidR="00832E2E" w:rsidRPr="004C34BA">
              <w:rPr>
                <w:rFonts w:ascii="Gill Sans MT" w:hAnsi="Gill Sans MT"/>
                <w:sz w:val="22"/>
                <w:szCs w:val="22"/>
              </w:rPr>
              <w:t xml:space="preserve">Dean Castle Country Park’s </w:t>
            </w:r>
            <w:r w:rsidR="00CA0D7B" w:rsidRPr="004C34BA">
              <w:rPr>
                <w:rFonts w:ascii="Gill Sans MT" w:hAnsi="Gill Sans MT"/>
                <w:sz w:val="22"/>
                <w:szCs w:val="22"/>
              </w:rPr>
              <w:t>outdoor toilets and c</w:t>
            </w:r>
            <w:r w:rsidR="00832E2E" w:rsidRPr="004C34BA">
              <w:rPr>
                <w:rFonts w:ascii="Gill Sans MT" w:hAnsi="Gill Sans MT"/>
                <w:sz w:val="22"/>
                <w:szCs w:val="22"/>
              </w:rPr>
              <w:t>ar park to include LED lighting and EV charging points</w:t>
            </w:r>
          </w:p>
        </w:tc>
      </w:tr>
      <w:tr w:rsidR="00832E2E" w:rsidRPr="004C34BA" w:rsidTr="00B97CEF">
        <w:tc>
          <w:tcPr>
            <w:tcW w:w="704" w:type="dxa"/>
          </w:tcPr>
          <w:p w:rsidR="00832E2E" w:rsidRPr="004C34BA" w:rsidRDefault="00FF53A5" w:rsidP="00832E2E">
            <w:pPr>
              <w:rPr>
                <w:rFonts w:ascii="Gill Sans MT" w:hAnsi="Gill Sans MT"/>
                <w:sz w:val="22"/>
                <w:szCs w:val="22"/>
              </w:rPr>
            </w:pPr>
            <w:r w:rsidRPr="004C34BA">
              <w:rPr>
                <w:rFonts w:ascii="Gill Sans MT" w:hAnsi="Gill Sans MT"/>
                <w:sz w:val="22"/>
                <w:szCs w:val="22"/>
              </w:rPr>
              <w:t>42</w:t>
            </w:r>
          </w:p>
        </w:tc>
        <w:tc>
          <w:tcPr>
            <w:tcW w:w="13244" w:type="dxa"/>
          </w:tcPr>
          <w:p w:rsidR="00832E2E" w:rsidRPr="004C34BA" w:rsidRDefault="00832E2E" w:rsidP="00832E2E">
            <w:pPr>
              <w:spacing w:line="240" w:lineRule="auto"/>
              <w:rPr>
                <w:rFonts w:ascii="Gill Sans MT" w:hAnsi="Gill Sans MT"/>
                <w:sz w:val="22"/>
                <w:szCs w:val="22"/>
              </w:rPr>
            </w:pPr>
            <w:r w:rsidRPr="004C34BA">
              <w:rPr>
                <w:rFonts w:ascii="Gill Sans MT" w:hAnsi="Gill Sans MT"/>
                <w:sz w:val="22"/>
                <w:szCs w:val="22"/>
              </w:rPr>
              <w:t>Develop a funding strategy to enhance adventure and informal play at Dean Castle Country Park</w:t>
            </w:r>
          </w:p>
        </w:tc>
      </w:tr>
      <w:tr w:rsidR="00832E2E" w:rsidRPr="004C34BA" w:rsidTr="00B97CEF">
        <w:tc>
          <w:tcPr>
            <w:tcW w:w="704" w:type="dxa"/>
          </w:tcPr>
          <w:p w:rsidR="00832E2E" w:rsidRPr="004C34BA" w:rsidRDefault="00FF53A5" w:rsidP="00832E2E">
            <w:pPr>
              <w:rPr>
                <w:rFonts w:ascii="Gill Sans MT" w:hAnsi="Gill Sans MT"/>
                <w:sz w:val="22"/>
                <w:szCs w:val="22"/>
              </w:rPr>
            </w:pPr>
            <w:r w:rsidRPr="004C34BA">
              <w:rPr>
                <w:rFonts w:ascii="Gill Sans MT" w:hAnsi="Gill Sans MT"/>
                <w:sz w:val="22"/>
                <w:szCs w:val="22"/>
              </w:rPr>
              <w:t>43</w:t>
            </w:r>
          </w:p>
        </w:tc>
        <w:tc>
          <w:tcPr>
            <w:tcW w:w="13244" w:type="dxa"/>
          </w:tcPr>
          <w:p w:rsidR="00832E2E" w:rsidRDefault="00832E2E" w:rsidP="00832E2E">
            <w:pPr>
              <w:spacing w:line="240" w:lineRule="auto"/>
              <w:rPr>
                <w:rFonts w:ascii="Gill Sans MT" w:hAnsi="Gill Sans MT"/>
                <w:sz w:val="22"/>
                <w:szCs w:val="22"/>
              </w:rPr>
            </w:pPr>
            <w:r w:rsidRPr="004C34BA">
              <w:rPr>
                <w:rFonts w:ascii="Gill Sans MT" w:hAnsi="Gill Sans MT"/>
                <w:sz w:val="22"/>
                <w:szCs w:val="22"/>
              </w:rPr>
              <w:t xml:space="preserve">Develop an Urban Croft proposal, including funding strategy that focuses on </w:t>
            </w:r>
            <w:proofErr w:type="spellStart"/>
            <w:r w:rsidRPr="004C34BA">
              <w:rPr>
                <w:rFonts w:ascii="Gill Sans MT" w:hAnsi="Gill Sans MT"/>
                <w:sz w:val="22"/>
                <w:szCs w:val="22"/>
              </w:rPr>
              <w:t>Assloss</w:t>
            </w:r>
            <w:proofErr w:type="spellEnd"/>
            <w:r w:rsidRPr="004C34BA">
              <w:rPr>
                <w:rFonts w:ascii="Gill Sans MT" w:hAnsi="Gill Sans MT"/>
                <w:sz w:val="22"/>
                <w:szCs w:val="22"/>
              </w:rPr>
              <w:t xml:space="preserve"> Walled Garden, </w:t>
            </w:r>
            <w:proofErr w:type="spellStart"/>
            <w:r w:rsidRPr="004C34BA">
              <w:rPr>
                <w:rFonts w:ascii="Gill Sans MT" w:hAnsi="Gill Sans MT"/>
                <w:sz w:val="22"/>
                <w:szCs w:val="22"/>
              </w:rPr>
              <w:t>Assloss</w:t>
            </w:r>
            <w:proofErr w:type="spellEnd"/>
            <w:r w:rsidRPr="004C34BA">
              <w:rPr>
                <w:rFonts w:ascii="Gill Sans MT" w:hAnsi="Gill Sans MT"/>
                <w:sz w:val="22"/>
                <w:szCs w:val="22"/>
              </w:rPr>
              <w:t xml:space="preserve"> Stables, </w:t>
            </w:r>
            <w:proofErr w:type="spellStart"/>
            <w:r w:rsidRPr="004C34BA">
              <w:rPr>
                <w:rFonts w:ascii="Gill Sans MT" w:hAnsi="Gill Sans MT"/>
                <w:sz w:val="22"/>
                <w:szCs w:val="22"/>
              </w:rPr>
              <w:t>Assloss</w:t>
            </w:r>
            <w:proofErr w:type="spellEnd"/>
            <w:r w:rsidRPr="004C34BA">
              <w:rPr>
                <w:rFonts w:ascii="Gill Sans MT" w:hAnsi="Gill Sans MT"/>
                <w:sz w:val="22"/>
                <w:szCs w:val="22"/>
              </w:rPr>
              <w:t xml:space="preserve"> Car Park and the paddocks at Dean Castle Country Park</w:t>
            </w:r>
          </w:p>
          <w:p w:rsidR="004C34BA" w:rsidRPr="004C34BA" w:rsidRDefault="004C34BA" w:rsidP="00832E2E">
            <w:pPr>
              <w:spacing w:line="240" w:lineRule="auto"/>
              <w:rPr>
                <w:rFonts w:ascii="Gill Sans MT" w:hAnsi="Gill Sans MT"/>
                <w:sz w:val="22"/>
                <w:szCs w:val="22"/>
              </w:rPr>
            </w:pPr>
          </w:p>
        </w:tc>
      </w:tr>
      <w:tr w:rsidR="00832E2E" w:rsidRPr="004C34BA" w:rsidTr="00B97CEF">
        <w:tc>
          <w:tcPr>
            <w:tcW w:w="13948" w:type="dxa"/>
            <w:gridSpan w:val="2"/>
            <w:shd w:val="clear" w:color="auto" w:fill="00B050"/>
            <w:vAlign w:val="center"/>
          </w:tcPr>
          <w:p w:rsidR="00832E2E" w:rsidRPr="004C34BA" w:rsidRDefault="00832E2E" w:rsidP="00B97CEF">
            <w:pPr>
              <w:spacing w:line="240" w:lineRule="auto"/>
              <w:jc w:val="center"/>
              <w:rPr>
                <w:rFonts w:ascii="Gill Sans MT" w:hAnsi="Gill Sans MT"/>
                <w:b/>
                <w:sz w:val="22"/>
                <w:szCs w:val="22"/>
              </w:rPr>
            </w:pPr>
            <w:r w:rsidRPr="004C34BA">
              <w:rPr>
                <w:rFonts w:ascii="Gill Sans MT" w:hAnsi="Gill Sans MT"/>
                <w:b/>
                <w:sz w:val="22"/>
                <w:szCs w:val="22"/>
              </w:rPr>
              <w:lastRenderedPageBreak/>
              <w:t>PROTECTING OUR ENVIRONMENT</w:t>
            </w:r>
          </w:p>
        </w:tc>
      </w:tr>
      <w:tr w:rsidR="00832E2E" w:rsidRPr="004C34BA" w:rsidTr="00B97CEF">
        <w:tc>
          <w:tcPr>
            <w:tcW w:w="13948" w:type="dxa"/>
            <w:gridSpan w:val="2"/>
            <w:shd w:val="clear" w:color="auto" w:fill="BFBFBF" w:themeFill="background1" w:themeFillShade="BF"/>
          </w:tcPr>
          <w:p w:rsidR="00832E2E" w:rsidRPr="004C34BA" w:rsidRDefault="00832E2E" w:rsidP="00B97CEF">
            <w:pPr>
              <w:jc w:val="center"/>
              <w:rPr>
                <w:rFonts w:ascii="Gill Sans MT" w:hAnsi="Gill Sans MT"/>
                <w:sz w:val="22"/>
                <w:szCs w:val="22"/>
              </w:rPr>
            </w:pPr>
            <w:r w:rsidRPr="004C34BA">
              <w:rPr>
                <w:rFonts w:ascii="Gill Sans MT" w:hAnsi="Gill Sans MT"/>
                <w:b/>
                <w:sz w:val="22"/>
                <w:szCs w:val="22"/>
              </w:rPr>
              <w:t>Strategic Objective: To implement a Sustainable Transport Strategy which encourages active travel in all our operations and with our staff and customers</w:t>
            </w:r>
          </w:p>
        </w:tc>
      </w:tr>
      <w:tr w:rsidR="00832E2E" w:rsidRPr="004C34BA" w:rsidTr="00B97CEF">
        <w:tc>
          <w:tcPr>
            <w:tcW w:w="13948" w:type="dxa"/>
            <w:gridSpan w:val="2"/>
            <w:shd w:val="clear" w:color="auto" w:fill="BFBFBF" w:themeFill="background1" w:themeFillShade="BF"/>
          </w:tcPr>
          <w:p w:rsidR="00832E2E" w:rsidRPr="004C34BA" w:rsidRDefault="00832E2E" w:rsidP="00B97CEF">
            <w:pPr>
              <w:rPr>
                <w:rFonts w:ascii="Gill Sans MT" w:hAnsi="Gill Sans MT"/>
                <w:sz w:val="22"/>
                <w:szCs w:val="22"/>
              </w:rPr>
            </w:pPr>
            <w:r w:rsidRPr="004C34BA">
              <w:rPr>
                <w:rFonts w:ascii="Gill Sans MT" w:hAnsi="Gill Sans MT"/>
                <w:b/>
                <w:sz w:val="22"/>
                <w:szCs w:val="22"/>
              </w:rPr>
              <w:t>Output</w:t>
            </w:r>
          </w:p>
        </w:tc>
      </w:tr>
      <w:tr w:rsidR="00832E2E" w:rsidRPr="004C34BA" w:rsidTr="00B97CEF">
        <w:tc>
          <w:tcPr>
            <w:tcW w:w="704" w:type="dxa"/>
          </w:tcPr>
          <w:p w:rsidR="00832E2E" w:rsidRPr="004C34BA" w:rsidRDefault="00B00679" w:rsidP="00832E2E">
            <w:pPr>
              <w:rPr>
                <w:rFonts w:ascii="Gill Sans MT" w:hAnsi="Gill Sans MT"/>
                <w:sz w:val="22"/>
                <w:szCs w:val="22"/>
              </w:rPr>
            </w:pPr>
            <w:r w:rsidRPr="004C34BA">
              <w:rPr>
                <w:rFonts w:ascii="Gill Sans MT" w:hAnsi="Gill Sans MT"/>
                <w:sz w:val="22"/>
                <w:szCs w:val="22"/>
              </w:rPr>
              <w:t>44</w:t>
            </w:r>
          </w:p>
        </w:tc>
        <w:tc>
          <w:tcPr>
            <w:tcW w:w="13244" w:type="dxa"/>
          </w:tcPr>
          <w:p w:rsidR="00832E2E" w:rsidRPr="004C34BA" w:rsidRDefault="0065163F" w:rsidP="00832E2E">
            <w:pPr>
              <w:spacing w:line="240" w:lineRule="auto"/>
              <w:rPr>
                <w:rFonts w:ascii="Gill Sans MT" w:hAnsi="Gill Sans MT"/>
                <w:sz w:val="22"/>
                <w:szCs w:val="22"/>
              </w:rPr>
            </w:pPr>
            <w:r w:rsidRPr="004C34BA">
              <w:rPr>
                <w:rFonts w:ascii="Gill Sans MT" w:hAnsi="Gill Sans MT"/>
                <w:sz w:val="22"/>
                <w:szCs w:val="22"/>
              </w:rPr>
              <w:t>As part of the Ayrshire Roads Alliance led project team</w:t>
            </w:r>
            <w:r w:rsidR="00832E2E" w:rsidRPr="004C34BA">
              <w:rPr>
                <w:rFonts w:ascii="Gill Sans MT" w:hAnsi="Gill Sans MT"/>
                <w:sz w:val="22"/>
                <w:szCs w:val="22"/>
              </w:rPr>
              <w:t xml:space="preserve"> implementation of the Kilmarnock Green Infinity Loop, particularly as it goes through Dean Castle Country Park, Ayrshire Athletics Arena, Scott Ellis Playing Fields and Annanhill Golf Course</w:t>
            </w:r>
          </w:p>
        </w:tc>
      </w:tr>
      <w:tr w:rsidR="00832E2E" w:rsidRPr="004C34BA" w:rsidTr="00B97CEF">
        <w:tc>
          <w:tcPr>
            <w:tcW w:w="704" w:type="dxa"/>
          </w:tcPr>
          <w:p w:rsidR="00832E2E" w:rsidRPr="004C34BA" w:rsidRDefault="00B00679" w:rsidP="00832E2E">
            <w:pPr>
              <w:rPr>
                <w:rFonts w:ascii="Gill Sans MT" w:hAnsi="Gill Sans MT"/>
                <w:sz w:val="22"/>
                <w:szCs w:val="22"/>
              </w:rPr>
            </w:pPr>
            <w:r w:rsidRPr="004C34BA">
              <w:rPr>
                <w:rFonts w:ascii="Gill Sans MT" w:hAnsi="Gill Sans MT"/>
                <w:sz w:val="22"/>
                <w:szCs w:val="22"/>
              </w:rPr>
              <w:t>45</w:t>
            </w:r>
          </w:p>
        </w:tc>
        <w:tc>
          <w:tcPr>
            <w:tcW w:w="13244" w:type="dxa"/>
          </w:tcPr>
          <w:p w:rsidR="00832E2E" w:rsidRPr="004C34BA" w:rsidRDefault="00832E2E" w:rsidP="00832E2E">
            <w:pPr>
              <w:spacing w:line="240" w:lineRule="auto"/>
              <w:rPr>
                <w:rFonts w:ascii="Gill Sans MT" w:hAnsi="Gill Sans MT"/>
                <w:sz w:val="22"/>
                <w:szCs w:val="22"/>
              </w:rPr>
            </w:pPr>
            <w:r w:rsidRPr="004C34BA">
              <w:rPr>
                <w:rFonts w:ascii="Gill Sans MT" w:hAnsi="Gill Sans MT"/>
                <w:sz w:val="22"/>
                <w:szCs w:val="22"/>
              </w:rPr>
              <w:t>Update the accessibility audit and associated action plan of the River Ayr Way and develop a funding strategy to carry out improvement works</w:t>
            </w:r>
            <w:r w:rsidR="00B00679" w:rsidRPr="004C34BA">
              <w:rPr>
                <w:rFonts w:ascii="Gill Sans MT" w:hAnsi="Gill Sans MT"/>
                <w:sz w:val="22"/>
                <w:szCs w:val="22"/>
              </w:rPr>
              <w:t xml:space="preserve"> to tie in with the 20</w:t>
            </w:r>
            <w:r w:rsidR="00B00679" w:rsidRPr="004C34BA">
              <w:rPr>
                <w:rFonts w:ascii="Gill Sans MT" w:hAnsi="Gill Sans MT"/>
                <w:sz w:val="22"/>
                <w:szCs w:val="22"/>
                <w:vertAlign w:val="superscript"/>
              </w:rPr>
              <w:t>th</w:t>
            </w:r>
            <w:r w:rsidR="00B00679" w:rsidRPr="004C34BA">
              <w:rPr>
                <w:rFonts w:ascii="Gill Sans MT" w:hAnsi="Gill Sans MT"/>
                <w:sz w:val="22"/>
                <w:szCs w:val="22"/>
              </w:rPr>
              <w:t xml:space="preserve"> anniversary celebrations </w:t>
            </w:r>
          </w:p>
        </w:tc>
      </w:tr>
      <w:tr w:rsidR="00832E2E" w:rsidRPr="004C34BA" w:rsidTr="00B97CEF">
        <w:tc>
          <w:tcPr>
            <w:tcW w:w="704" w:type="dxa"/>
          </w:tcPr>
          <w:p w:rsidR="00832E2E" w:rsidRPr="004C34BA" w:rsidRDefault="00B00679" w:rsidP="00832E2E">
            <w:pPr>
              <w:rPr>
                <w:rFonts w:ascii="Gill Sans MT" w:hAnsi="Gill Sans MT"/>
                <w:sz w:val="22"/>
                <w:szCs w:val="22"/>
              </w:rPr>
            </w:pPr>
            <w:r w:rsidRPr="004C34BA">
              <w:rPr>
                <w:rFonts w:ascii="Gill Sans MT" w:hAnsi="Gill Sans MT"/>
                <w:sz w:val="22"/>
                <w:szCs w:val="22"/>
              </w:rPr>
              <w:t>46</w:t>
            </w:r>
          </w:p>
        </w:tc>
        <w:tc>
          <w:tcPr>
            <w:tcW w:w="13244" w:type="dxa"/>
          </w:tcPr>
          <w:p w:rsidR="00286235" w:rsidRPr="004C34BA" w:rsidRDefault="0065163F" w:rsidP="00832E2E">
            <w:pPr>
              <w:spacing w:line="240" w:lineRule="auto"/>
              <w:rPr>
                <w:rFonts w:ascii="Gill Sans MT" w:hAnsi="Gill Sans MT"/>
                <w:sz w:val="22"/>
                <w:szCs w:val="22"/>
              </w:rPr>
            </w:pPr>
            <w:r w:rsidRPr="004C34BA">
              <w:rPr>
                <w:rFonts w:ascii="Gill Sans MT" w:hAnsi="Gill Sans MT"/>
                <w:sz w:val="22"/>
                <w:szCs w:val="22"/>
              </w:rPr>
              <w:t>Develop a funding strategy to u</w:t>
            </w:r>
            <w:r w:rsidR="00832E2E" w:rsidRPr="004C34BA">
              <w:rPr>
                <w:rFonts w:ascii="Gill Sans MT" w:hAnsi="Gill Sans MT"/>
                <w:sz w:val="22"/>
                <w:szCs w:val="22"/>
              </w:rPr>
              <w:t>pgrade and install additional electrical supply to Annanhill Golf Course to allow the move from diesel to electric golf carts</w:t>
            </w:r>
          </w:p>
        </w:tc>
      </w:tr>
    </w:tbl>
    <w:p w:rsidR="006744E5" w:rsidRPr="00EC4B2D" w:rsidRDefault="006744E5" w:rsidP="00832E2E">
      <w:pPr>
        <w:rPr>
          <w:rFonts w:ascii="Gill Sans MT" w:hAnsi="Gill Sans MT"/>
          <w:sz w:val="20"/>
          <w:szCs w:val="20"/>
        </w:rPr>
      </w:pPr>
    </w:p>
    <w:sectPr w:rsidR="006744E5" w:rsidRPr="00EC4B2D" w:rsidSect="00CD63BB">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F26" w:rsidRDefault="00BA7F26" w:rsidP="00CD63BB">
      <w:pPr>
        <w:spacing w:after="0" w:line="240" w:lineRule="auto"/>
      </w:pPr>
      <w:r>
        <w:separator/>
      </w:r>
    </w:p>
  </w:endnote>
  <w:endnote w:type="continuationSeparator" w:id="0">
    <w:p w:rsidR="00BA7F26" w:rsidRDefault="00BA7F26" w:rsidP="00CD63BB">
      <w:pPr>
        <w:spacing w:after="0" w:line="240" w:lineRule="auto"/>
      </w:pPr>
      <w:r>
        <w:continuationSeparator/>
      </w:r>
    </w:p>
  </w:endnote>
  <w:endnote w:type="continuationNotice" w:id="1">
    <w:p w:rsidR="00BA7F26" w:rsidRDefault="00BA7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825139"/>
      <w:docPartObj>
        <w:docPartGallery w:val="Page Numbers (Bottom of Page)"/>
        <w:docPartUnique/>
      </w:docPartObj>
    </w:sdtPr>
    <w:sdtEndPr>
      <w:rPr>
        <w:rFonts w:ascii="Gill Sans MT" w:hAnsi="Gill Sans MT"/>
        <w:noProof/>
        <w:sz w:val="20"/>
        <w:szCs w:val="20"/>
      </w:rPr>
    </w:sdtEndPr>
    <w:sdtContent>
      <w:p w:rsidR="00BA7F26" w:rsidRPr="006071DA" w:rsidRDefault="00BA7F26">
        <w:pPr>
          <w:pStyle w:val="Footer"/>
          <w:jc w:val="right"/>
          <w:rPr>
            <w:rFonts w:ascii="Gill Sans MT" w:hAnsi="Gill Sans MT"/>
            <w:sz w:val="20"/>
            <w:szCs w:val="20"/>
          </w:rPr>
        </w:pPr>
        <w:r w:rsidRPr="006071DA">
          <w:rPr>
            <w:rFonts w:ascii="Gill Sans MT" w:hAnsi="Gill Sans MT"/>
            <w:sz w:val="20"/>
            <w:szCs w:val="20"/>
          </w:rPr>
          <w:fldChar w:fldCharType="begin"/>
        </w:r>
        <w:r w:rsidRPr="006071DA">
          <w:rPr>
            <w:rFonts w:ascii="Gill Sans MT" w:hAnsi="Gill Sans MT"/>
            <w:sz w:val="20"/>
            <w:szCs w:val="20"/>
          </w:rPr>
          <w:instrText xml:space="preserve"> PAGE   \* MERGEFORMAT </w:instrText>
        </w:r>
        <w:r w:rsidRPr="006071DA">
          <w:rPr>
            <w:rFonts w:ascii="Gill Sans MT" w:hAnsi="Gill Sans MT"/>
            <w:sz w:val="20"/>
            <w:szCs w:val="20"/>
          </w:rPr>
          <w:fldChar w:fldCharType="separate"/>
        </w:r>
        <w:r w:rsidR="00286235">
          <w:rPr>
            <w:rFonts w:ascii="Gill Sans MT" w:hAnsi="Gill Sans MT"/>
            <w:noProof/>
            <w:sz w:val="20"/>
            <w:szCs w:val="20"/>
          </w:rPr>
          <w:t>8</w:t>
        </w:r>
        <w:r w:rsidRPr="006071DA">
          <w:rPr>
            <w:rFonts w:ascii="Gill Sans MT" w:hAnsi="Gill Sans MT"/>
            <w:noProof/>
            <w:sz w:val="20"/>
            <w:szCs w:val="20"/>
          </w:rPr>
          <w:fldChar w:fldCharType="end"/>
        </w:r>
      </w:p>
    </w:sdtContent>
  </w:sdt>
  <w:p w:rsidR="00BA7F26" w:rsidRDefault="00BA7F26" w:rsidP="00CD63BB">
    <w:pPr>
      <w:pStyle w:val="Footer"/>
      <w:tabs>
        <w:tab w:val="clear" w:pos="4513"/>
        <w:tab w:val="clear" w:pos="9026"/>
        <w:tab w:val="left" w:pos="140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F26" w:rsidRDefault="00BA7F26" w:rsidP="00CD63BB">
      <w:pPr>
        <w:spacing w:after="0" w:line="240" w:lineRule="auto"/>
      </w:pPr>
      <w:r>
        <w:separator/>
      </w:r>
    </w:p>
  </w:footnote>
  <w:footnote w:type="continuationSeparator" w:id="0">
    <w:p w:rsidR="00BA7F26" w:rsidRDefault="00BA7F26" w:rsidP="00CD63BB">
      <w:pPr>
        <w:spacing w:after="0" w:line="240" w:lineRule="auto"/>
      </w:pPr>
      <w:r>
        <w:continuationSeparator/>
      </w:r>
    </w:p>
  </w:footnote>
  <w:footnote w:type="continuationNotice" w:id="1">
    <w:p w:rsidR="00BA7F26" w:rsidRDefault="00BA7F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F26" w:rsidRDefault="00BA7F26" w:rsidP="00CD63B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8278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56CD"/>
    <w:multiLevelType w:val="hybridMultilevel"/>
    <w:tmpl w:val="57968F50"/>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D0E55"/>
    <w:multiLevelType w:val="hybridMultilevel"/>
    <w:tmpl w:val="ECCAC9C6"/>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95693"/>
    <w:multiLevelType w:val="hybridMultilevel"/>
    <w:tmpl w:val="16FE507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9669D"/>
    <w:multiLevelType w:val="hybridMultilevel"/>
    <w:tmpl w:val="DB3C4494"/>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901BF"/>
    <w:multiLevelType w:val="hybridMultilevel"/>
    <w:tmpl w:val="A8A672F8"/>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A590F"/>
    <w:multiLevelType w:val="hybridMultilevel"/>
    <w:tmpl w:val="4A80892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C793B"/>
    <w:multiLevelType w:val="hybridMultilevel"/>
    <w:tmpl w:val="33F6BF1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E5AEF"/>
    <w:multiLevelType w:val="hybridMultilevel"/>
    <w:tmpl w:val="984AB41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700E9E"/>
    <w:multiLevelType w:val="hybridMultilevel"/>
    <w:tmpl w:val="15C2359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03605"/>
    <w:multiLevelType w:val="hybridMultilevel"/>
    <w:tmpl w:val="37565C1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F2C0D"/>
    <w:multiLevelType w:val="hybridMultilevel"/>
    <w:tmpl w:val="D33C4BC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D40C5"/>
    <w:multiLevelType w:val="hybridMultilevel"/>
    <w:tmpl w:val="FFBEBA24"/>
    <w:lvl w:ilvl="0" w:tplc="0DF4A44C">
      <w:numFmt w:val="bullet"/>
      <w:lvlText w:val="-"/>
      <w:lvlJc w:val="left"/>
      <w:pPr>
        <w:ind w:left="774" w:hanging="360"/>
      </w:pPr>
      <w:rPr>
        <w:rFonts w:ascii="Gill Sans MT" w:eastAsia="Calibri" w:hAnsi="Gill Sans MT" w:cs="Times New Roman"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51613260"/>
    <w:multiLevelType w:val="hybridMultilevel"/>
    <w:tmpl w:val="9DE6FDC0"/>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C662C"/>
    <w:multiLevelType w:val="hybridMultilevel"/>
    <w:tmpl w:val="3AECD12A"/>
    <w:lvl w:ilvl="0" w:tplc="1C96ECBA">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E715E"/>
    <w:multiLevelType w:val="hybridMultilevel"/>
    <w:tmpl w:val="84BCC766"/>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949E4"/>
    <w:multiLevelType w:val="hybridMultilevel"/>
    <w:tmpl w:val="CBC0000E"/>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B2BC0"/>
    <w:multiLevelType w:val="hybridMultilevel"/>
    <w:tmpl w:val="21181AB4"/>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DF2D24"/>
    <w:multiLevelType w:val="hybridMultilevel"/>
    <w:tmpl w:val="EE0E52EC"/>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33E6B"/>
    <w:multiLevelType w:val="hybridMultilevel"/>
    <w:tmpl w:val="9356DC44"/>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733803"/>
    <w:multiLevelType w:val="hybridMultilevel"/>
    <w:tmpl w:val="37FAFAAA"/>
    <w:lvl w:ilvl="0" w:tplc="0DF4A44C">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19"/>
  </w:num>
  <w:num w:numId="5">
    <w:abstractNumId w:val="1"/>
  </w:num>
  <w:num w:numId="6">
    <w:abstractNumId w:val="16"/>
  </w:num>
  <w:num w:numId="7">
    <w:abstractNumId w:val="7"/>
  </w:num>
  <w:num w:numId="8">
    <w:abstractNumId w:val="20"/>
  </w:num>
  <w:num w:numId="9">
    <w:abstractNumId w:val="6"/>
  </w:num>
  <w:num w:numId="10">
    <w:abstractNumId w:val="17"/>
  </w:num>
  <w:num w:numId="11">
    <w:abstractNumId w:val="4"/>
  </w:num>
  <w:num w:numId="12">
    <w:abstractNumId w:val="10"/>
  </w:num>
  <w:num w:numId="13">
    <w:abstractNumId w:val="12"/>
  </w:num>
  <w:num w:numId="14">
    <w:abstractNumId w:val="9"/>
  </w:num>
  <w:num w:numId="15">
    <w:abstractNumId w:val="8"/>
  </w:num>
  <w:num w:numId="16">
    <w:abstractNumId w:val="18"/>
  </w:num>
  <w:num w:numId="17">
    <w:abstractNumId w:val="2"/>
  </w:num>
  <w:num w:numId="18">
    <w:abstractNumId w:val="11"/>
  </w:num>
  <w:num w:numId="19">
    <w:abstractNumId w:val="5"/>
  </w:num>
  <w:num w:numId="20">
    <w:abstractNumId w:val="13"/>
  </w:num>
  <w:num w:numId="2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D9"/>
    <w:rsid w:val="0000107B"/>
    <w:rsid w:val="0000121D"/>
    <w:rsid w:val="00003348"/>
    <w:rsid w:val="0005661E"/>
    <w:rsid w:val="00062DA7"/>
    <w:rsid w:val="00063F56"/>
    <w:rsid w:val="0006689A"/>
    <w:rsid w:val="000737D9"/>
    <w:rsid w:val="00080052"/>
    <w:rsid w:val="00080EA7"/>
    <w:rsid w:val="000870D6"/>
    <w:rsid w:val="0009089C"/>
    <w:rsid w:val="000A2E0D"/>
    <w:rsid w:val="000A7D9D"/>
    <w:rsid w:val="000C50A4"/>
    <w:rsid w:val="000D5B94"/>
    <w:rsid w:val="000D6854"/>
    <w:rsid w:val="000E1EBB"/>
    <w:rsid w:val="000E4A67"/>
    <w:rsid w:val="000F38F9"/>
    <w:rsid w:val="000F44D7"/>
    <w:rsid w:val="00102685"/>
    <w:rsid w:val="001027E4"/>
    <w:rsid w:val="00111057"/>
    <w:rsid w:val="00115947"/>
    <w:rsid w:val="001178EC"/>
    <w:rsid w:val="00124398"/>
    <w:rsid w:val="001312AE"/>
    <w:rsid w:val="0015149A"/>
    <w:rsid w:val="00155372"/>
    <w:rsid w:val="001703EF"/>
    <w:rsid w:val="00171943"/>
    <w:rsid w:val="001866D1"/>
    <w:rsid w:val="001A0E58"/>
    <w:rsid w:val="001A2BAA"/>
    <w:rsid w:val="001B3FAF"/>
    <w:rsid w:val="001B769F"/>
    <w:rsid w:val="001C5C4C"/>
    <w:rsid w:val="001C5F51"/>
    <w:rsid w:val="001C64FB"/>
    <w:rsid w:val="001D1A42"/>
    <w:rsid w:val="001D5F5B"/>
    <w:rsid w:val="001E1AEC"/>
    <w:rsid w:val="001E5520"/>
    <w:rsid w:val="001F1B42"/>
    <w:rsid w:val="00205A1F"/>
    <w:rsid w:val="00211B5A"/>
    <w:rsid w:val="00215A94"/>
    <w:rsid w:val="0022328C"/>
    <w:rsid w:val="002271BC"/>
    <w:rsid w:val="00232C69"/>
    <w:rsid w:val="0025526E"/>
    <w:rsid w:val="00257186"/>
    <w:rsid w:val="002630DE"/>
    <w:rsid w:val="00264B65"/>
    <w:rsid w:val="00281CF9"/>
    <w:rsid w:val="00283010"/>
    <w:rsid w:val="00286235"/>
    <w:rsid w:val="00291B9E"/>
    <w:rsid w:val="002A0629"/>
    <w:rsid w:val="002C4916"/>
    <w:rsid w:val="002C6465"/>
    <w:rsid w:val="002D4175"/>
    <w:rsid w:val="002F179B"/>
    <w:rsid w:val="002F2CA9"/>
    <w:rsid w:val="00301CBD"/>
    <w:rsid w:val="00312CB0"/>
    <w:rsid w:val="00321FEF"/>
    <w:rsid w:val="00323319"/>
    <w:rsid w:val="003279F5"/>
    <w:rsid w:val="00347772"/>
    <w:rsid w:val="003619A4"/>
    <w:rsid w:val="00362F02"/>
    <w:rsid w:val="00372D0C"/>
    <w:rsid w:val="003761D5"/>
    <w:rsid w:val="00386143"/>
    <w:rsid w:val="003C6506"/>
    <w:rsid w:val="003D5636"/>
    <w:rsid w:val="003D6074"/>
    <w:rsid w:val="003E1A68"/>
    <w:rsid w:val="003F3098"/>
    <w:rsid w:val="003F738D"/>
    <w:rsid w:val="00422074"/>
    <w:rsid w:val="004316D1"/>
    <w:rsid w:val="00452F6A"/>
    <w:rsid w:val="00454B58"/>
    <w:rsid w:val="00463A99"/>
    <w:rsid w:val="004666B4"/>
    <w:rsid w:val="00474DD9"/>
    <w:rsid w:val="004764C2"/>
    <w:rsid w:val="00480326"/>
    <w:rsid w:val="00481FF6"/>
    <w:rsid w:val="004839A0"/>
    <w:rsid w:val="00485F8F"/>
    <w:rsid w:val="004A33F1"/>
    <w:rsid w:val="004A57BE"/>
    <w:rsid w:val="004C34BA"/>
    <w:rsid w:val="004D4A24"/>
    <w:rsid w:val="004D5786"/>
    <w:rsid w:val="004E71D5"/>
    <w:rsid w:val="00506406"/>
    <w:rsid w:val="0050687C"/>
    <w:rsid w:val="00512763"/>
    <w:rsid w:val="00522F1F"/>
    <w:rsid w:val="00524123"/>
    <w:rsid w:val="00524339"/>
    <w:rsid w:val="0052491F"/>
    <w:rsid w:val="0053726F"/>
    <w:rsid w:val="00540B0C"/>
    <w:rsid w:val="005477CB"/>
    <w:rsid w:val="00551CDD"/>
    <w:rsid w:val="00555C2B"/>
    <w:rsid w:val="0055774C"/>
    <w:rsid w:val="00566D23"/>
    <w:rsid w:val="00567A97"/>
    <w:rsid w:val="00575DBE"/>
    <w:rsid w:val="00581DFB"/>
    <w:rsid w:val="005905C6"/>
    <w:rsid w:val="00592EB5"/>
    <w:rsid w:val="005962A5"/>
    <w:rsid w:val="005A0977"/>
    <w:rsid w:val="005A11EF"/>
    <w:rsid w:val="005A133F"/>
    <w:rsid w:val="005A2126"/>
    <w:rsid w:val="005C5B57"/>
    <w:rsid w:val="005C681C"/>
    <w:rsid w:val="005D06B8"/>
    <w:rsid w:val="005E6305"/>
    <w:rsid w:val="005F56D9"/>
    <w:rsid w:val="006028DE"/>
    <w:rsid w:val="006047ED"/>
    <w:rsid w:val="006071DA"/>
    <w:rsid w:val="00610589"/>
    <w:rsid w:val="00615FBE"/>
    <w:rsid w:val="0065163F"/>
    <w:rsid w:val="006744E5"/>
    <w:rsid w:val="00683E56"/>
    <w:rsid w:val="006874C7"/>
    <w:rsid w:val="006A2C1E"/>
    <w:rsid w:val="006B1A13"/>
    <w:rsid w:val="006C716F"/>
    <w:rsid w:val="006D038B"/>
    <w:rsid w:val="006D5052"/>
    <w:rsid w:val="006D59AC"/>
    <w:rsid w:val="006E1DD3"/>
    <w:rsid w:val="006F67FC"/>
    <w:rsid w:val="006F7A99"/>
    <w:rsid w:val="006F7DFC"/>
    <w:rsid w:val="00711ADC"/>
    <w:rsid w:val="00725D1A"/>
    <w:rsid w:val="00727862"/>
    <w:rsid w:val="00751596"/>
    <w:rsid w:val="007546E6"/>
    <w:rsid w:val="00764CE7"/>
    <w:rsid w:val="00764E8E"/>
    <w:rsid w:val="00780DE0"/>
    <w:rsid w:val="00793257"/>
    <w:rsid w:val="007A1932"/>
    <w:rsid w:val="007A19AF"/>
    <w:rsid w:val="007B0C8E"/>
    <w:rsid w:val="007B7D01"/>
    <w:rsid w:val="007D15C4"/>
    <w:rsid w:val="007F2189"/>
    <w:rsid w:val="007F4B68"/>
    <w:rsid w:val="0082002B"/>
    <w:rsid w:val="00832E2E"/>
    <w:rsid w:val="00851B34"/>
    <w:rsid w:val="00855E83"/>
    <w:rsid w:val="00871307"/>
    <w:rsid w:val="0087574B"/>
    <w:rsid w:val="00876A5D"/>
    <w:rsid w:val="008923F0"/>
    <w:rsid w:val="00894085"/>
    <w:rsid w:val="00895A6F"/>
    <w:rsid w:val="00897C42"/>
    <w:rsid w:val="00897FA2"/>
    <w:rsid w:val="008A48F0"/>
    <w:rsid w:val="008A495A"/>
    <w:rsid w:val="008B3B39"/>
    <w:rsid w:val="008B5937"/>
    <w:rsid w:val="008B7C7A"/>
    <w:rsid w:val="008C09B3"/>
    <w:rsid w:val="008D5008"/>
    <w:rsid w:val="008E06CF"/>
    <w:rsid w:val="008F1B09"/>
    <w:rsid w:val="008F3427"/>
    <w:rsid w:val="008F5D80"/>
    <w:rsid w:val="0090720F"/>
    <w:rsid w:val="0093099E"/>
    <w:rsid w:val="009366F4"/>
    <w:rsid w:val="00954C92"/>
    <w:rsid w:val="00960C8E"/>
    <w:rsid w:val="00960CF9"/>
    <w:rsid w:val="009629D0"/>
    <w:rsid w:val="0096303B"/>
    <w:rsid w:val="00966425"/>
    <w:rsid w:val="00966B09"/>
    <w:rsid w:val="00973271"/>
    <w:rsid w:val="0097438D"/>
    <w:rsid w:val="00987914"/>
    <w:rsid w:val="00993A96"/>
    <w:rsid w:val="009A1114"/>
    <w:rsid w:val="009B09D8"/>
    <w:rsid w:val="009B2DF6"/>
    <w:rsid w:val="009E2532"/>
    <w:rsid w:val="009F4A4F"/>
    <w:rsid w:val="00A1160E"/>
    <w:rsid w:val="00A13D59"/>
    <w:rsid w:val="00A13E58"/>
    <w:rsid w:val="00A14342"/>
    <w:rsid w:val="00A303DE"/>
    <w:rsid w:val="00A30BBA"/>
    <w:rsid w:val="00A35B18"/>
    <w:rsid w:val="00A411AF"/>
    <w:rsid w:val="00A545FB"/>
    <w:rsid w:val="00A56A0E"/>
    <w:rsid w:val="00A57CA2"/>
    <w:rsid w:val="00A7215F"/>
    <w:rsid w:val="00A84364"/>
    <w:rsid w:val="00A879F2"/>
    <w:rsid w:val="00A935B5"/>
    <w:rsid w:val="00AA77DA"/>
    <w:rsid w:val="00AC0D1A"/>
    <w:rsid w:val="00AC3221"/>
    <w:rsid w:val="00AC665C"/>
    <w:rsid w:val="00AD2216"/>
    <w:rsid w:val="00AD4E99"/>
    <w:rsid w:val="00AE0D9A"/>
    <w:rsid w:val="00AE3778"/>
    <w:rsid w:val="00AF0135"/>
    <w:rsid w:val="00AF7028"/>
    <w:rsid w:val="00B00679"/>
    <w:rsid w:val="00B121B9"/>
    <w:rsid w:val="00B1579A"/>
    <w:rsid w:val="00B30CAF"/>
    <w:rsid w:val="00B41F60"/>
    <w:rsid w:val="00B444DD"/>
    <w:rsid w:val="00B44C03"/>
    <w:rsid w:val="00B663C1"/>
    <w:rsid w:val="00B77AAD"/>
    <w:rsid w:val="00B90800"/>
    <w:rsid w:val="00BA6028"/>
    <w:rsid w:val="00BA7F26"/>
    <w:rsid w:val="00BB3297"/>
    <w:rsid w:val="00BC2CFB"/>
    <w:rsid w:val="00BD626E"/>
    <w:rsid w:val="00BD76D8"/>
    <w:rsid w:val="00C0250D"/>
    <w:rsid w:val="00C06397"/>
    <w:rsid w:val="00C17020"/>
    <w:rsid w:val="00C56100"/>
    <w:rsid w:val="00C64355"/>
    <w:rsid w:val="00C710C4"/>
    <w:rsid w:val="00C83602"/>
    <w:rsid w:val="00CA0D7B"/>
    <w:rsid w:val="00CA7C75"/>
    <w:rsid w:val="00CA7CFE"/>
    <w:rsid w:val="00CB3F06"/>
    <w:rsid w:val="00CB5234"/>
    <w:rsid w:val="00CC3D58"/>
    <w:rsid w:val="00CC55FC"/>
    <w:rsid w:val="00CD0908"/>
    <w:rsid w:val="00CD63BB"/>
    <w:rsid w:val="00CE07E5"/>
    <w:rsid w:val="00CF0329"/>
    <w:rsid w:val="00CF38AB"/>
    <w:rsid w:val="00CF4B2C"/>
    <w:rsid w:val="00D016EB"/>
    <w:rsid w:val="00D0221C"/>
    <w:rsid w:val="00D04663"/>
    <w:rsid w:val="00D22E6E"/>
    <w:rsid w:val="00D44241"/>
    <w:rsid w:val="00D51589"/>
    <w:rsid w:val="00D74986"/>
    <w:rsid w:val="00D77F87"/>
    <w:rsid w:val="00D85D6C"/>
    <w:rsid w:val="00D86795"/>
    <w:rsid w:val="00D90533"/>
    <w:rsid w:val="00D91102"/>
    <w:rsid w:val="00DA6E90"/>
    <w:rsid w:val="00DB10B9"/>
    <w:rsid w:val="00DB189D"/>
    <w:rsid w:val="00DB3A35"/>
    <w:rsid w:val="00DC44E1"/>
    <w:rsid w:val="00DC5ECC"/>
    <w:rsid w:val="00DC65F0"/>
    <w:rsid w:val="00DC7FB1"/>
    <w:rsid w:val="00DF15A1"/>
    <w:rsid w:val="00DF3E35"/>
    <w:rsid w:val="00E25828"/>
    <w:rsid w:val="00E3776D"/>
    <w:rsid w:val="00E52B8C"/>
    <w:rsid w:val="00E60AFE"/>
    <w:rsid w:val="00E71DC9"/>
    <w:rsid w:val="00E7637E"/>
    <w:rsid w:val="00E8066E"/>
    <w:rsid w:val="00E85F5F"/>
    <w:rsid w:val="00E90EF1"/>
    <w:rsid w:val="00EA54B3"/>
    <w:rsid w:val="00EB3B8D"/>
    <w:rsid w:val="00EC4B2D"/>
    <w:rsid w:val="00EE5E6C"/>
    <w:rsid w:val="00EF0377"/>
    <w:rsid w:val="00EF2EBF"/>
    <w:rsid w:val="00F202B9"/>
    <w:rsid w:val="00F275ED"/>
    <w:rsid w:val="00F33212"/>
    <w:rsid w:val="00F350B4"/>
    <w:rsid w:val="00F354FE"/>
    <w:rsid w:val="00F61699"/>
    <w:rsid w:val="00F62CDA"/>
    <w:rsid w:val="00F82963"/>
    <w:rsid w:val="00F84337"/>
    <w:rsid w:val="00F910E3"/>
    <w:rsid w:val="00FA0DAD"/>
    <w:rsid w:val="00FA7993"/>
    <w:rsid w:val="00FB27BB"/>
    <w:rsid w:val="00FB3AF4"/>
    <w:rsid w:val="00FB5C28"/>
    <w:rsid w:val="00FC0B2B"/>
    <w:rsid w:val="00FC522B"/>
    <w:rsid w:val="00FE077F"/>
    <w:rsid w:val="00FE1C94"/>
    <w:rsid w:val="00FE5CC2"/>
    <w:rsid w:val="00FF5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7942B9A"/>
  <w15:chartTrackingRefBased/>
  <w15:docId w15:val="{6CA1EBCA-BDAA-4D36-A332-21FAD88C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9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3BB"/>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D63BB"/>
    <w:rPr>
      <w:rFonts w:ascii="Tahoma" w:eastAsia="Calibri" w:hAnsi="Tahoma" w:cs="Times New Roman"/>
      <w:sz w:val="16"/>
      <w:szCs w:val="16"/>
      <w:lang w:val="x-none" w:eastAsia="x-none"/>
    </w:rPr>
  </w:style>
  <w:style w:type="table" w:customStyle="1" w:styleId="TableGrid1">
    <w:name w:val="Table Grid1"/>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D6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3BB"/>
    <w:rPr>
      <w:rFonts w:ascii="Calibri" w:eastAsia="Calibri" w:hAnsi="Calibri" w:cs="Times New Roman"/>
    </w:rPr>
  </w:style>
  <w:style w:type="paragraph" w:styleId="Footer">
    <w:name w:val="footer"/>
    <w:basedOn w:val="Normal"/>
    <w:link w:val="FooterChar"/>
    <w:uiPriority w:val="99"/>
    <w:unhideWhenUsed/>
    <w:rsid w:val="00CD6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3BB"/>
    <w:rPr>
      <w:rFonts w:ascii="Calibri" w:eastAsia="Calibri" w:hAnsi="Calibri" w:cs="Times New Roman"/>
    </w:rPr>
  </w:style>
  <w:style w:type="paragraph" w:styleId="ListParagraph">
    <w:name w:val="List Paragraph"/>
    <w:basedOn w:val="Normal"/>
    <w:uiPriority w:val="34"/>
    <w:qFormat/>
    <w:rsid w:val="00CD63BB"/>
    <w:pPr>
      <w:ind w:left="720"/>
      <w:contextualSpacing/>
    </w:pPr>
  </w:style>
  <w:style w:type="table" w:customStyle="1" w:styleId="TableGrid2">
    <w:name w:val="Table Grid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D63BB"/>
    <w:rPr>
      <w:color w:val="0000FF"/>
      <w:u w:val="single"/>
    </w:rPr>
  </w:style>
  <w:style w:type="paragraph" w:styleId="NoSpacing">
    <w:name w:val="No Spacing"/>
    <w:link w:val="NoSpacingChar"/>
    <w:uiPriority w:val="1"/>
    <w:qFormat/>
    <w:rsid w:val="00CD63BB"/>
    <w:pPr>
      <w:spacing w:after="0" w:line="240" w:lineRule="auto"/>
    </w:pPr>
    <w:rPr>
      <w:rFonts w:ascii="Calibri" w:eastAsia="Times New Roman" w:hAnsi="Calibri" w:cs="Times New Roman"/>
      <w:lang w:eastAsia="en-GB"/>
    </w:rPr>
  </w:style>
  <w:style w:type="paragraph" w:customStyle="1" w:styleId="Default">
    <w:name w:val="Default"/>
    <w:rsid w:val="00CD63B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NoSpacingChar">
    <w:name w:val="No Spacing Char"/>
    <w:link w:val="NoSpacing"/>
    <w:uiPriority w:val="1"/>
    <w:rsid w:val="00CD63BB"/>
    <w:rPr>
      <w:rFonts w:ascii="Calibri" w:eastAsia="Times New Roman" w:hAnsi="Calibri" w:cs="Times New Roman"/>
      <w:lang w:eastAsia="en-GB"/>
    </w:rPr>
  </w:style>
  <w:style w:type="character" w:styleId="Strong">
    <w:name w:val="Strong"/>
    <w:uiPriority w:val="22"/>
    <w:qFormat/>
    <w:rsid w:val="00CD63BB"/>
    <w:rPr>
      <w:b/>
      <w:bCs/>
      <w:color w:val="333333"/>
    </w:rPr>
  </w:style>
  <w:style w:type="character" w:styleId="FollowedHyperlink">
    <w:name w:val="FollowedHyperlink"/>
    <w:uiPriority w:val="99"/>
    <w:semiHidden/>
    <w:unhideWhenUsed/>
    <w:rsid w:val="00CD63BB"/>
    <w:rPr>
      <w:color w:val="800080"/>
      <w:u w:val="single"/>
    </w:rPr>
  </w:style>
  <w:style w:type="paragraph" w:customStyle="1" w:styleId="xl77">
    <w:name w:val="xl77"/>
    <w:basedOn w:val="Normal"/>
    <w:rsid w:val="00CD63BB"/>
    <w:pPr>
      <w:spacing w:before="100" w:beforeAutospacing="1" w:after="100" w:afterAutospacing="1" w:line="240" w:lineRule="auto"/>
    </w:pPr>
    <w:rPr>
      <w:rFonts w:ascii="Arial" w:eastAsia="Times New Roman" w:hAnsi="Arial" w:cs="Arial"/>
      <w:sz w:val="20"/>
      <w:szCs w:val="20"/>
      <w:lang w:eastAsia="en-GB"/>
    </w:rPr>
  </w:style>
  <w:style w:type="paragraph" w:customStyle="1" w:styleId="xl78">
    <w:name w:val="xl78"/>
    <w:basedOn w:val="Normal"/>
    <w:rsid w:val="00CD63BB"/>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0">
    <w:name w:val="xl80"/>
    <w:basedOn w:val="Normal"/>
    <w:rsid w:val="00CD63BB"/>
    <w:pP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81">
    <w:name w:val="xl81"/>
    <w:basedOn w:val="Normal"/>
    <w:rsid w:val="00CD63BB"/>
    <w:pP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82">
    <w:name w:val="xl82"/>
    <w:basedOn w:val="Normal"/>
    <w:rsid w:val="00CD63BB"/>
    <w:pP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83">
    <w:name w:val="xl83"/>
    <w:basedOn w:val="Normal"/>
    <w:rsid w:val="00CD63BB"/>
    <w:pP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84">
    <w:name w:val="xl84"/>
    <w:basedOn w:val="Normal"/>
    <w:rsid w:val="00CD63B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en-GB"/>
    </w:rPr>
  </w:style>
  <w:style w:type="paragraph" w:customStyle="1" w:styleId="xl85">
    <w:name w:val="xl85"/>
    <w:basedOn w:val="Normal"/>
    <w:rsid w:val="00CD63B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86">
    <w:name w:val="xl86"/>
    <w:basedOn w:val="Normal"/>
    <w:rsid w:val="00CD63B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87">
    <w:name w:val="xl87"/>
    <w:basedOn w:val="Normal"/>
    <w:rsid w:val="00CD63BB"/>
    <w:pPr>
      <w:spacing w:before="100" w:beforeAutospacing="1" w:after="100" w:afterAutospacing="1" w:line="240" w:lineRule="auto"/>
      <w:jc w:val="center"/>
      <w:textAlignment w:val="center"/>
    </w:pPr>
    <w:rPr>
      <w:rFonts w:ascii="Times New Roman" w:eastAsia="Times New Roman" w:hAnsi="Times New Roman"/>
      <w:b/>
      <w:bCs/>
      <w:sz w:val="24"/>
      <w:szCs w:val="24"/>
      <w:lang w:eastAsia="en-GB"/>
    </w:rPr>
  </w:style>
  <w:style w:type="paragraph" w:customStyle="1" w:styleId="xl88">
    <w:name w:val="xl88"/>
    <w:basedOn w:val="Normal"/>
    <w:rsid w:val="00CD63BB"/>
    <w:pPr>
      <w:spacing w:before="100" w:beforeAutospacing="1" w:after="100" w:afterAutospacing="1" w:line="240" w:lineRule="auto"/>
      <w:textAlignment w:val="center"/>
    </w:pPr>
    <w:rPr>
      <w:rFonts w:ascii="Times New Roman" w:eastAsia="Times New Roman" w:hAnsi="Times New Roman"/>
      <w:b/>
      <w:bCs/>
      <w:sz w:val="24"/>
      <w:szCs w:val="24"/>
      <w:lang w:eastAsia="en-GB"/>
    </w:rPr>
  </w:style>
  <w:style w:type="paragraph" w:customStyle="1" w:styleId="xl89">
    <w:name w:val="xl89"/>
    <w:basedOn w:val="Normal"/>
    <w:rsid w:val="00CD63BB"/>
    <w:pPr>
      <w:spacing w:before="100" w:beforeAutospacing="1" w:after="100" w:afterAutospacing="1" w:line="240" w:lineRule="auto"/>
      <w:textAlignment w:val="center"/>
    </w:pPr>
    <w:rPr>
      <w:rFonts w:ascii="Times New Roman" w:eastAsia="Times New Roman" w:hAnsi="Times New Roman"/>
      <w:sz w:val="24"/>
      <w:szCs w:val="24"/>
      <w:lang w:eastAsia="en-GB"/>
    </w:rPr>
  </w:style>
  <w:style w:type="paragraph" w:customStyle="1" w:styleId="xl90">
    <w:name w:val="xl90"/>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91">
    <w:name w:val="xl91"/>
    <w:basedOn w:val="Normal"/>
    <w:rsid w:val="00CD63BB"/>
    <w:pPr>
      <w:pBdr>
        <w:lef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2">
    <w:name w:val="xl92"/>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4">
    <w:name w:val="xl94"/>
    <w:basedOn w:val="Normal"/>
    <w:rsid w:val="00CD63BB"/>
    <w:pPr>
      <w:pBdr>
        <w:lef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5">
    <w:name w:val="xl95"/>
    <w:basedOn w:val="Normal"/>
    <w:rsid w:val="00CD63BB"/>
    <w:pPr>
      <w:pBdr>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6">
    <w:name w:val="xl96"/>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7">
    <w:name w:val="xl97"/>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8">
    <w:name w:val="xl98"/>
    <w:basedOn w:val="Normal"/>
    <w:rsid w:val="00CD63BB"/>
    <w:pPr>
      <w:pBdr>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99">
    <w:name w:val="xl99"/>
    <w:basedOn w:val="Normal"/>
    <w:rsid w:val="00CD63BB"/>
    <w:pPr>
      <w:spacing w:before="100" w:beforeAutospacing="1" w:after="100" w:afterAutospacing="1" w:line="240" w:lineRule="auto"/>
      <w:textAlignment w:val="center"/>
    </w:pPr>
    <w:rPr>
      <w:rFonts w:ascii="Times New Roman" w:eastAsia="Times New Roman" w:hAnsi="Times New Roman"/>
      <w:sz w:val="18"/>
      <w:szCs w:val="18"/>
      <w:lang w:eastAsia="en-GB"/>
    </w:rPr>
  </w:style>
  <w:style w:type="paragraph" w:customStyle="1" w:styleId="xl100">
    <w:name w:val="xl100"/>
    <w:basedOn w:val="Normal"/>
    <w:rsid w:val="00CD63BB"/>
    <w:pPr>
      <w:pBdr>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1">
    <w:name w:val="xl101"/>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2">
    <w:name w:val="xl102"/>
    <w:basedOn w:val="Normal"/>
    <w:rsid w:val="00CD63BB"/>
    <w:pPr>
      <w:pBdr>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3">
    <w:name w:val="xl103"/>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104">
    <w:name w:val="xl104"/>
    <w:basedOn w:val="Normal"/>
    <w:rsid w:val="00CD63BB"/>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05">
    <w:name w:val="xl105"/>
    <w:basedOn w:val="Normal"/>
    <w:rsid w:val="00CD63B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en-GB"/>
    </w:rPr>
  </w:style>
  <w:style w:type="paragraph" w:customStyle="1" w:styleId="xl106">
    <w:name w:val="xl106"/>
    <w:basedOn w:val="Normal"/>
    <w:rsid w:val="00CD63B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07">
    <w:name w:val="xl107"/>
    <w:basedOn w:val="Normal"/>
    <w:rsid w:val="00CD63B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08">
    <w:name w:val="xl108"/>
    <w:basedOn w:val="Normal"/>
    <w:rsid w:val="00CD63BB"/>
    <w:pPr>
      <w:pBdr>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09">
    <w:name w:val="xl109"/>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10">
    <w:name w:val="xl110"/>
    <w:basedOn w:val="Normal"/>
    <w:rsid w:val="00CD63BB"/>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11">
    <w:name w:val="xl111"/>
    <w:basedOn w:val="Normal"/>
    <w:rsid w:val="00CD63BB"/>
    <w:pPr>
      <w:spacing w:before="100" w:beforeAutospacing="1" w:after="100" w:afterAutospacing="1" w:line="240" w:lineRule="auto"/>
      <w:jc w:val="right"/>
    </w:pPr>
    <w:rPr>
      <w:rFonts w:ascii="Times New Roman" w:eastAsia="Times New Roman" w:hAnsi="Times New Roman"/>
      <w:sz w:val="24"/>
      <w:szCs w:val="24"/>
      <w:lang w:eastAsia="en-GB"/>
    </w:rPr>
  </w:style>
  <w:style w:type="paragraph" w:customStyle="1" w:styleId="xl112">
    <w:name w:val="xl112"/>
    <w:basedOn w:val="Normal"/>
    <w:rsid w:val="00CD63BB"/>
    <w:pPr>
      <w:spacing w:before="100" w:beforeAutospacing="1" w:after="100" w:afterAutospacing="1" w:line="240" w:lineRule="auto"/>
      <w:jc w:val="right"/>
    </w:pPr>
    <w:rPr>
      <w:rFonts w:ascii="Times New Roman" w:eastAsia="Times New Roman" w:hAnsi="Times New Roman"/>
      <w:b/>
      <w:bCs/>
      <w:sz w:val="24"/>
      <w:szCs w:val="24"/>
      <w:lang w:eastAsia="en-GB"/>
    </w:rPr>
  </w:style>
  <w:style w:type="paragraph" w:customStyle="1" w:styleId="xl113">
    <w:name w:val="xl113"/>
    <w:basedOn w:val="Normal"/>
    <w:rsid w:val="00CD63B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114">
    <w:name w:val="xl114"/>
    <w:basedOn w:val="Normal"/>
    <w:rsid w:val="00CD63B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115">
    <w:name w:val="xl115"/>
    <w:basedOn w:val="Normal"/>
    <w:rsid w:val="00CD63BB"/>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16">
    <w:name w:val="xl116"/>
    <w:basedOn w:val="Normal"/>
    <w:rsid w:val="00CD63BB"/>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b/>
      <w:bCs/>
      <w:sz w:val="24"/>
      <w:szCs w:val="24"/>
      <w:lang w:eastAsia="en-GB"/>
    </w:rPr>
  </w:style>
  <w:style w:type="paragraph" w:customStyle="1" w:styleId="xl117">
    <w:name w:val="xl117"/>
    <w:basedOn w:val="Normal"/>
    <w:rsid w:val="00CD63BB"/>
    <w:pPr>
      <w:spacing w:before="100" w:beforeAutospacing="1" w:after="100" w:afterAutospacing="1" w:line="240" w:lineRule="auto"/>
      <w:jc w:val="right"/>
    </w:pPr>
    <w:rPr>
      <w:rFonts w:ascii="Times New Roman" w:eastAsia="Times New Roman" w:hAnsi="Times New Roman"/>
      <w:b/>
      <w:bCs/>
      <w:sz w:val="24"/>
      <w:szCs w:val="24"/>
      <w:lang w:eastAsia="en-GB"/>
    </w:rPr>
  </w:style>
  <w:style w:type="paragraph" w:customStyle="1" w:styleId="xl118">
    <w:name w:val="xl118"/>
    <w:basedOn w:val="Normal"/>
    <w:rsid w:val="00CD63BB"/>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19">
    <w:name w:val="xl119"/>
    <w:basedOn w:val="Normal"/>
    <w:rsid w:val="00CD63B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en-GB"/>
    </w:rPr>
  </w:style>
  <w:style w:type="paragraph" w:customStyle="1" w:styleId="xl120">
    <w:name w:val="xl120"/>
    <w:basedOn w:val="Normal"/>
    <w:rsid w:val="00CD63B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color w:val="0033CC"/>
      <w:sz w:val="24"/>
      <w:szCs w:val="24"/>
      <w:lang w:eastAsia="en-GB"/>
    </w:rPr>
  </w:style>
  <w:style w:type="paragraph" w:customStyle="1" w:styleId="xl121">
    <w:name w:val="xl121"/>
    <w:basedOn w:val="Normal"/>
    <w:rsid w:val="00CD63BB"/>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n-GB"/>
    </w:rPr>
  </w:style>
  <w:style w:type="paragraph" w:customStyle="1" w:styleId="xl122">
    <w:name w:val="xl122"/>
    <w:basedOn w:val="Normal"/>
    <w:rsid w:val="00CD63B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23">
    <w:name w:val="xl123"/>
    <w:basedOn w:val="Normal"/>
    <w:rsid w:val="00CD63BB"/>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24">
    <w:name w:val="xl124"/>
    <w:basedOn w:val="Normal"/>
    <w:rsid w:val="00CD63B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32"/>
      <w:szCs w:val="32"/>
      <w:lang w:eastAsia="en-GB"/>
    </w:rPr>
  </w:style>
  <w:style w:type="paragraph" w:customStyle="1" w:styleId="xl125">
    <w:name w:val="xl125"/>
    <w:basedOn w:val="Normal"/>
    <w:rsid w:val="00CD63BB"/>
    <w:pPr>
      <w:spacing w:before="100" w:beforeAutospacing="1" w:after="100" w:afterAutospacing="1" w:line="240" w:lineRule="auto"/>
      <w:jc w:val="center"/>
    </w:pPr>
    <w:rPr>
      <w:rFonts w:ascii="Arial" w:eastAsia="Times New Roman" w:hAnsi="Arial" w:cs="Arial"/>
      <w:b/>
      <w:bCs/>
      <w:sz w:val="28"/>
      <w:szCs w:val="28"/>
      <w:lang w:eastAsia="en-GB"/>
    </w:rPr>
  </w:style>
  <w:style w:type="character" w:styleId="CommentReference">
    <w:name w:val="annotation reference"/>
    <w:uiPriority w:val="99"/>
    <w:semiHidden/>
    <w:unhideWhenUsed/>
    <w:rsid w:val="00CD63BB"/>
    <w:rPr>
      <w:sz w:val="16"/>
      <w:szCs w:val="16"/>
    </w:rPr>
  </w:style>
  <w:style w:type="paragraph" w:styleId="CommentText">
    <w:name w:val="annotation text"/>
    <w:basedOn w:val="Normal"/>
    <w:link w:val="CommentTextChar"/>
    <w:uiPriority w:val="99"/>
    <w:semiHidden/>
    <w:unhideWhenUsed/>
    <w:rsid w:val="00CD63BB"/>
    <w:rPr>
      <w:sz w:val="20"/>
      <w:szCs w:val="20"/>
    </w:rPr>
  </w:style>
  <w:style w:type="character" w:customStyle="1" w:styleId="CommentTextChar">
    <w:name w:val="Comment Text Char"/>
    <w:basedOn w:val="DefaultParagraphFont"/>
    <w:link w:val="CommentText"/>
    <w:uiPriority w:val="99"/>
    <w:semiHidden/>
    <w:rsid w:val="00CD63B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63BB"/>
    <w:rPr>
      <w:b/>
      <w:bCs/>
    </w:rPr>
  </w:style>
  <w:style w:type="character" w:customStyle="1" w:styleId="CommentSubjectChar">
    <w:name w:val="Comment Subject Char"/>
    <w:basedOn w:val="CommentTextChar"/>
    <w:link w:val="CommentSubject"/>
    <w:uiPriority w:val="99"/>
    <w:semiHidden/>
    <w:rsid w:val="00CD63BB"/>
    <w:rPr>
      <w:rFonts w:ascii="Calibri" w:eastAsia="Calibri" w:hAnsi="Calibri" w:cs="Times New Roman"/>
      <w:b/>
      <w:bCs/>
      <w:sz w:val="20"/>
      <w:szCs w:val="20"/>
    </w:rPr>
  </w:style>
  <w:style w:type="paragraph" w:styleId="Revision">
    <w:name w:val="Revision"/>
    <w:hidden/>
    <w:uiPriority w:val="99"/>
    <w:semiHidden/>
    <w:rsid w:val="00CD63BB"/>
    <w:pPr>
      <w:spacing w:after="0" w:line="240" w:lineRule="auto"/>
    </w:pPr>
    <w:rPr>
      <w:rFonts w:ascii="Calibri" w:eastAsia="Calibri" w:hAnsi="Calibri" w:cs="Times New Roman"/>
    </w:rPr>
  </w:style>
  <w:style w:type="paragraph" w:styleId="ListBullet">
    <w:name w:val="List Bullet"/>
    <w:basedOn w:val="Normal"/>
    <w:uiPriority w:val="99"/>
    <w:unhideWhenUsed/>
    <w:rsid w:val="00CD63BB"/>
    <w:pPr>
      <w:numPr>
        <w:numId w:val="1"/>
      </w:numPr>
      <w:contextualSpacing/>
    </w:pPr>
  </w:style>
  <w:style w:type="paragraph" w:styleId="PlainText">
    <w:name w:val="Plain Text"/>
    <w:basedOn w:val="Normal"/>
    <w:link w:val="PlainTextChar"/>
    <w:uiPriority w:val="99"/>
    <w:semiHidden/>
    <w:unhideWhenUsed/>
    <w:rsid w:val="00CD63BB"/>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CD63BB"/>
    <w:rPr>
      <w:rFonts w:ascii="Calibri" w:eastAsia="Calibri" w:hAnsi="Calibri" w:cs="Consolas"/>
      <w:szCs w:val="21"/>
    </w:rPr>
  </w:style>
  <w:style w:type="paragraph" w:styleId="NormalWeb">
    <w:name w:val="Normal (Web)"/>
    <w:basedOn w:val="Normal"/>
    <w:uiPriority w:val="99"/>
    <w:semiHidden/>
    <w:unhideWhenUsed/>
    <w:rsid w:val="00CD63BB"/>
    <w:pPr>
      <w:spacing w:before="100" w:beforeAutospacing="1" w:after="100" w:afterAutospacing="1" w:line="240" w:lineRule="auto"/>
    </w:pPr>
    <w:rPr>
      <w:rFonts w:ascii="Times New Roman" w:eastAsia="Times New Roman" w:hAnsi="Times New Roman"/>
      <w:sz w:val="24"/>
      <w:szCs w:val="24"/>
      <w:lang w:eastAsia="en-GB"/>
    </w:rPr>
  </w:style>
  <w:style w:type="numbering" w:customStyle="1" w:styleId="NoList1">
    <w:name w:val="No List1"/>
    <w:next w:val="NoList"/>
    <w:uiPriority w:val="99"/>
    <w:semiHidden/>
    <w:unhideWhenUsed/>
    <w:rsid w:val="00CD63BB"/>
  </w:style>
  <w:style w:type="table" w:customStyle="1" w:styleId="TableGrid11">
    <w:name w:val="Table Grid11"/>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63BB"/>
  </w:style>
  <w:style w:type="table" w:customStyle="1" w:styleId="TableGrid12">
    <w:name w:val="Table Grid12"/>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D63BB"/>
  </w:style>
  <w:style w:type="table" w:customStyle="1" w:styleId="TableGrid111">
    <w:name w:val="Table Grid111"/>
    <w:basedOn w:val="TableNormal"/>
    <w:uiPriority w:val="59"/>
    <w:rsid w:val="00CD63BB"/>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D63BB"/>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CD63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CD6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D63B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3512">
      <w:bodyDiv w:val="1"/>
      <w:marLeft w:val="0"/>
      <w:marRight w:val="0"/>
      <w:marTop w:val="0"/>
      <w:marBottom w:val="0"/>
      <w:divBdr>
        <w:top w:val="none" w:sz="0" w:space="0" w:color="auto"/>
        <w:left w:val="none" w:sz="0" w:space="0" w:color="auto"/>
        <w:bottom w:val="none" w:sz="0" w:space="0" w:color="auto"/>
        <w:right w:val="none" w:sz="0" w:space="0" w:color="auto"/>
      </w:divBdr>
    </w:div>
    <w:div w:id="181285975">
      <w:bodyDiv w:val="1"/>
      <w:marLeft w:val="0"/>
      <w:marRight w:val="0"/>
      <w:marTop w:val="0"/>
      <w:marBottom w:val="0"/>
      <w:divBdr>
        <w:top w:val="none" w:sz="0" w:space="0" w:color="auto"/>
        <w:left w:val="none" w:sz="0" w:space="0" w:color="auto"/>
        <w:bottom w:val="none" w:sz="0" w:space="0" w:color="auto"/>
        <w:right w:val="none" w:sz="0" w:space="0" w:color="auto"/>
      </w:divBdr>
      <w:divsChild>
        <w:div w:id="1779331617">
          <w:marLeft w:val="446"/>
          <w:marRight w:val="0"/>
          <w:marTop w:val="0"/>
          <w:marBottom w:val="0"/>
          <w:divBdr>
            <w:top w:val="none" w:sz="0" w:space="0" w:color="auto"/>
            <w:left w:val="none" w:sz="0" w:space="0" w:color="auto"/>
            <w:bottom w:val="none" w:sz="0" w:space="0" w:color="auto"/>
            <w:right w:val="none" w:sz="0" w:space="0" w:color="auto"/>
          </w:divBdr>
        </w:div>
      </w:divsChild>
    </w:div>
    <w:div w:id="1370909134">
      <w:bodyDiv w:val="1"/>
      <w:marLeft w:val="0"/>
      <w:marRight w:val="0"/>
      <w:marTop w:val="0"/>
      <w:marBottom w:val="0"/>
      <w:divBdr>
        <w:top w:val="none" w:sz="0" w:space="0" w:color="auto"/>
        <w:left w:val="none" w:sz="0" w:space="0" w:color="auto"/>
        <w:bottom w:val="none" w:sz="0" w:space="0" w:color="auto"/>
        <w:right w:val="none" w:sz="0" w:space="0" w:color="auto"/>
      </w:divBdr>
    </w:div>
    <w:div w:id="20561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5490C-9CE4-4E4A-8F13-07917348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Carleen</dc:creator>
  <cp:keywords/>
  <dc:description/>
  <cp:lastModifiedBy>Fitzgerald, Carleen</cp:lastModifiedBy>
  <cp:revision>23</cp:revision>
  <dcterms:created xsi:type="dcterms:W3CDTF">2023-06-28T15:26:00Z</dcterms:created>
  <dcterms:modified xsi:type="dcterms:W3CDTF">2024-04-22T13:27:00Z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1f7c2c91-086d-4b38-9e3e-17b0252f253c</vt:lpwstr>
  </property>
  <property fmtid="{D5CDD505-2E9C-101B-9397-08002B2CF9AE}" pid="3" name="CLASSIFICATION">
    <vt:lpwstr>PUBLIC</vt:lpwstr>
  </property>
</Properties>
</file>